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2AD22" w14:textId="77777777" w:rsidR="0080300C" w:rsidRDefault="00000000">
      <w:pPr>
        <w:spacing w:after="0" w:line="240" w:lineRule="auto"/>
        <w:rPr>
          <w:rFonts w:ascii="Comic Sans MS" w:eastAsia="Comic Sans MS" w:hAnsi="Comic Sans MS" w:cs="Comic Sans MS"/>
          <w:b/>
          <w:color w:val="C0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C00000"/>
          <w:sz w:val="28"/>
          <w:szCs w:val="28"/>
        </w:rPr>
        <w:t>How do students need to express their understanding?</w:t>
      </w:r>
    </w:p>
    <w:p w14:paraId="1A78EF02" w14:textId="77777777" w:rsidR="0080300C" w:rsidRDefault="0080300C">
      <w:pPr>
        <w:spacing w:after="0" w:line="240" w:lineRule="auto"/>
        <w:rPr>
          <w:rFonts w:ascii="Arial" w:eastAsia="Arial" w:hAnsi="Arial" w:cs="Arial"/>
          <w:b/>
          <w:color w:val="0000CC"/>
          <w:sz w:val="4"/>
          <w:szCs w:val="4"/>
        </w:rPr>
      </w:pPr>
    </w:p>
    <w:p w14:paraId="2C75EABB" w14:textId="77777777" w:rsidR="0080300C" w:rsidRDefault="0080300C">
      <w:pPr>
        <w:spacing w:after="0" w:line="240" w:lineRule="auto"/>
        <w:rPr>
          <w:rFonts w:ascii="Arial" w:eastAsia="Arial" w:hAnsi="Arial" w:cs="Arial"/>
          <w:b/>
          <w:smallCaps/>
          <w:sz w:val="14"/>
          <w:szCs w:val="14"/>
        </w:rPr>
      </w:pPr>
    </w:p>
    <w:p w14:paraId="42BADAF4" w14:textId="77777777" w:rsidR="0080300C" w:rsidRDefault="00000000">
      <w:pPr>
        <w:spacing w:line="240" w:lineRule="auto"/>
        <w:rPr>
          <w:rFonts w:ascii="Arial" w:eastAsia="Arial" w:hAnsi="Arial" w:cs="Arial"/>
          <w:b/>
          <w:smallCaps/>
        </w:rPr>
      </w:pPr>
      <w:r>
        <w:rPr>
          <w:rFonts w:ascii="Arial" w:eastAsia="Arial" w:hAnsi="Arial" w:cs="Arial"/>
          <w:b/>
          <w:smallCaps/>
          <w:color w:val="C00000"/>
          <w:sz w:val="32"/>
          <w:szCs w:val="32"/>
        </w:rPr>
        <w:t xml:space="preserve">Unpacking the Essential Skills of Standards </w:t>
      </w:r>
      <w:r>
        <w:rPr>
          <w:rFonts w:ascii="Arial" w:eastAsia="Arial" w:hAnsi="Arial" w:cs="Arial"/>
          <w:b/>
          <w:smallCaps/>
        </w:rPr>
        <w:t>Planning Assessment for Learning</w:t>
      </w:r>
    </w:p>
    <w:tbl>
      <w:tblPr>
        <w:tblStyle w:val="a"/>
        <w:tblW w:w="1077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65"/>
        <w:gridCol w:w="2150"/>
        <w:gridCol w:w="2250"/>
        <w:gridCol w:w="3405"/>
      </w:tblGrid>
      <w:tr w:rsidR="0080300C" w14:paraId="1C50BCC5" w14:textId="77777777">
        <w:tc>
          <w:tcPr>
            <w:tcW w:w="2965" w:type="dxa"/>
            <w:shd w:val="clear" w:color="auto" w:fill="FFF2CC"/>
          </w:tcPr>
          <w:p w14:paraId="156EA660" w14:textId="77777777" w:rsidR="0080300C" w:rsidRDefault="00000000">
            <w:pPr>
              <w:jc w:val="center"/>
              <w:rPr>
                <w:rFonts w:ascii="Arial" w:eastAsia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mallCaps/>
                <w:sz w:val="28"/>
                <w:szCs w:val="28"/>
              </w:rPr>
              <w:t>Level of Complexity</w:t>
            </w:r>
          </w:p>
        </w:tc>
        <w:tc>
          <w:tcPr>
            <w:tcW w:w="4400" w:type="dxa"/>
            <w:gridSpan w:val="2"/>
            <w:shd w:val="clear" w:color="auto" w:fill="FFF2CC"/>
          </w:tcPr>
          <w:p w14:paraId="50F15B49" w14:textId="77777777" w:rsidR="0080300C" w:rsidRDefault="00000000">
            <w:pPr>
              <w:jc w:val="center"/>
              <w:rPr>
                <w:rFonts w:ascii="Arial" w:eastAsia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mallCaps/>
                <w:sz w:val="28"/>
                <w:szCs w:val="28"/>
              </w:rPr>
              <w:t>Key Verbs that may Clue Level</w:t>
            </w:r>
          </w:p>
        </w:tc>
        <w:tc>
          <w:tcPr>
            <w:tcW w:w="3405" w:type="dxa"/>
            <w:shd w:val="clear" w:color="auto" w:fill="FFF2CC"/>
          </w:tcPr>
          <w:p w14:paraId="5647D204" w14:textId="77777777" w:rsidR="0080300C" w:rsidRDefault="00000000">
            <w:pPr>
              <w:jc w:val="center"/>
              <w:rPr>
                <w:rFonts w:ascii="Arial" w:eastAsia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mallCaps/>
                <w:sz w:val="28"/>
                <w:szCs w:val="28"/>
              </w:rPr>
              <w:t>Evidence of DOK</w:t>
            </w:r>
          </w:p>
        </w:tc>
      </w:tr>
      <w:tr w:rsidR="0080300C" w14:paraId="59529144" w14:textId="77777777">
        <w:tc>
          <w:tcPr>
            <w:tcW w:w="2965" w:type="dxa"/>
          </w:tcPr>
          <w:p w14:paraId="606698D2" w14:textId="77777777" w:rsidR="0080300C" w:rsidRDefault="00000000">
            <w:pPr>
              <w:rPr>
                <w:rFonts w:ascii="Arial" w:eastAsia="Arial" w:hAnsi="Arial" w:cs="Arial"/>
                <w:b/>
                <w:color w:val="0000CC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CC"/>
                <w:sz w:val="28"/>
                <w:szCs w:val="28"/>
              </w:rPr>
              <w:t>Level 1</w:t>
            </w:r>
          </w:p>
          <w:p w14:paraId="5B01A686" w14:textId="77777777" w:rsidR="0080300C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Recall/Reproduction</w:t>
            </w:r>
          </w:p>
          <w:p w14:paraId="695E54A5" w14:textId="77777777" w:rsidR="0080300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Recall a fact, information, or procedure. Process information on a low level.</w:t>
            </w:r>
          </w:p>
          <w:p w14:paraId="62E22258" w14:textId="77777777" w:rsidR="0080300C" w:rsidRDefault="0080300C">
            <w:pPr>
              <w:rPr>
                <w:rFonts w:ascii="Arial" w:eastAsia="Arial" w:hAnsi="Arial" w:cs="Arial"/>
              </w:rPr>
            </w:pPr>
          </w:p>
          <w:p w14:paraId="184C7319" w14:textId="77777777" w:rsidR="0080300C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Bloom</w:t>
            </w:r>
          </w:p>
          <w:p w14:paraId="47E8337D" w14:textId="77777777" w:rsidR="0080300C" w:rsidRDefault="00000000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Know/Remember</w:t>
            </w:r>
          </w:p>
          <w:p w14:paraId="320C1F19" w14:textId="77777777" w:rsidR="0080300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 recall of specifics and universals, involving little more than bringing to mind the appropriate material.</w:t>
            </w:r>
          </w:p>
          <w:p w14:paraId="1611D003" w14:textId="77777777" w:rsidR="0080300C" w:rsidRDefault="0080300C">
            <w:pPr>
              <w:rPr>
                <w:rFonts w:ascii="Arial" w:eastAsia="Arial" w:hAnsi="Arial" w:cs="Arial"/>
              </w:rPr>
            </w:pPr>
          </w:p>
          <w:p w14:paraId="4465B2F8" w14:textId="77777777" w:rsidR="0080300C" w:rsidRDefault="00000000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Comprehend/Understand</w:t>
            </w:r>
          </w:p>
          <w:p w14:paraId="0C8FB08F" w14:textId="77777777" w:rsidR="0080300C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Ability to process knowledge on a low level such that the knowledge can be reproduced or communicated without a verbatim repetition.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50" w:type="dxa"/>
          </w:tcPr>
          <w:p w14:paraId="7F7516F7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Arrange</w:t>
            </w:r>
          </w:p>
          <w:p w14:paraId="49FF0AB3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Calculate</w:t>
            </w:r>
          </w:p>
          <w:p w14:paraId="584A505D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Cite</w:t>
            </w:r>
          </w:p>
          <w:p w14:paraId="35F9E9BC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Define</w:t>
            </w:r>
          </w:p>
          <w:p w14:paraId="4F88A4FE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Describe</w:t>
            </w:r>
          </w:p>
          <w:p w14:paraId="482E79FE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Draw</w:t>
            </w:r>
          </w:p>
          <w:p w14:paraId="3A0AD752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Explain</w:t>
            </w:r>
          </w:p>
          <w:p w14:paraId="4CF33AA8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Give examples</w:t>
            </w:r>
          </w:p>
          <w:p w14:paraId="2A1E1F04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Identify</w:t>
            </w:r>
          </w:p>
          <w:p w14:paraId="6098AA14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Illustrate</w:t>
            </w:r>
          </w:p>
          <w:p w14:paraId="5BC1A1FF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Label</w:t>
            </w:r>
          </w:p>
          <w:p w14:paraId="2E70A095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Locate</w:t>
            </w:r>
          </w:p>
          <w:p w14:paraId="31CD5204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List</w:t>
            </w:r>
          </w:p>
          <w:p w14:paraId="2CD02DC9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Match</w:t>
            </w:r>
          </w:p>
        </w:tc>
        <w:tc>
          <w:tcPr>
            <w:tcW w:w="2250" w:type="dxa"/>
          </w:tcPr>
          <w:p w14:paraId="497932B0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Measure</w:t>
            </w:r>
          </w:p>
          <w:p w14:paraId="499A6C65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Name</w:t>
            </w:r>
          </w:p>
          <w:p w14:paraId="443D2C18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Perform</w:t>
            </w:r>
          </w:p>
          <w:p w14:paraId="79D1608B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Quote</w:t>
            </w:r>
          </w:p>
          <w:p w14:paraId="7071ADCD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Recall</w:t>
            </w:r>
          </w:p>
          <w:p w14:paraId="542594AC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Recite</w:t>
            </w:r>
          </w:p>
          <w:p w14:paraId="40C5666C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Record</w:t>
            </w:r>
          </w:p>
          <w:p w14:paraId="6FF71233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Repeat</w:t>
            </w:r>
          </w:p>
          <w:p w14:paraId="74822DFA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</w:t>
            </w:r>
          </w:p>
          <w:p w14:paraId="412ACEF9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Select</w:t>
            </w:r>
          </w:p>
          <w:p w14:paraId="225309BD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State</w:t>
            </w:r>
          </w:p>
          <w:p w14:paraId="66A964FC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Summarize</w:t>
            </w:r>
          </w:p>
          <w:p w14:paraId="0B9402C6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Tabulate</w:t>
            </w:r>
          </w:p>
          <w:p w14:paraId="483B16A2" w14:textId="77777777" w:rsidR="0080300C" w:rsidRDefault="0080300C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405" w:type="dxa"/>
          </w:tcPr>
          <w:p w14:paraId="1DE0213E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Explain simple concepts or routine procedures</w:t>
            </w:r>
          </w:p>
          <w:p w14:paraId="3A67F994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Recall elements and details</w:t>
            </w:r>
          </w:p>
          <w:p w14:paraId="41DE6321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Recall a fact, item or property</w:t>
            </w:r>
          </w:p>
          <w:p w14:paraId="0B8DC3F4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Conduct basic calculations</w:t>
            </w:r>
          </w:p>
          <w:p w14:paraId="58A32EBF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Order rational numbers</w:t>
            </w:r>
          </w:p>
          <w:p w14:paraId="07453DB1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Identify a scientific representation for simple phenomena</w:t>
            </w:r>
          </w:p>
          <w:p w14:paraId="065C5CC9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Label locations</w:t>
            </w:r>
          </w:p>
          <w:p w14:paraId="20604850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Describe the features of a place or people</w:t>
            </w:r>
          </w:p>
          <w:p w14:paraId="28C2EEDE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52" w:hanging="18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Identify figurative language in a reading passage</w:t>
            </w:r>
          </w:p>
        </w:tc>
      </w:tr>
      <w:tr w:rsidR="0080300C" w14:paraId="7ADF51E5" w14:textId="77777777">
        <w:trPr>
          <w:trHeight w:val="548"/>
        </w:trPr>
        <w:tc>
          <w:tcPr>
            <w:tcW w:w="2965" w:type="dxa"/>
          </w:tcPr>
          <w:p w14:paraId="4F9BB6A4" w14:textId="77777777" w:rsidR="0080300C" w:rsidRDefault="00000000">
            <w:pPr>
              <w:rPr>
                <w:rFonts w:ascii="Arial" w:eastAsia="Arial" w:hAnsi="Arial" w:cs="Arial"/>
                <w:b/>
                <w:color w:val="0000CC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CC"/>
                <w:sz w:val="28"/>
                <w:szCs w:val="28"/>
              </w:rPr>
              <w:t>Level 2</w:t>
            </w:r>
          </w:p>
          <w:p w14:paraId="23BAA2B9" w14:textId="77777777" w:rsidR="0080300C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Skill/Concept</w:t>
            </w:r>
          </w:p>
          <w:p w14:paraId="4A015153" w14:textId="77777777" w:rsidR="0080300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Use information or conceptual knowledge, two or more steps</w:t>
            </w:r>
          </w:p>
          <w:p w14:paraId="2F99A6E2" w14:textId="77777777" w:rsidR="0080300C" w:rsidRDefault="0080300C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4A3FBC0" w14:textId="77777777" w:rsidR="0080300C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Bloom</w:t>
            </w:r>
          </w:p>
          <w:p w14:paraId="11FDD1D0" w14:textId="77777777" w:rsidR="0080300C" w:rsidRDefault="00000000">
            <w:pPr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Apply</w:t>
            </w:r>
          </w:p>
          <w:p w14:paraId="5166E2F7" w14:textId="77777777" w:rsidR="0080300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Uses information in another familiar situation.</w:t>
            </w:r>
          </w:p>
          <w:p w14:paraId="731E05BA" w14:textId="77777777" w:rsidR="0080300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Executes – carries out a procedure in a familiar task</w:t>
            </w:r>
          </w:p>
          <w:p w14:paraId="61CEB544" w14:textId="77777777" w:rsidR="0080300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Implements – uses a procedure in an unfamiliar task</w:t>
            </w:r>
          </w:p>
        </w:tc>
        <w:tc>
          <w:tcPr>
            <w:tcW w:w="2150" w:type="dxa"/>
          </w:tcPr>
          <w:p w14:paraId="520CE5EB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Apply</w:t>
            </w:r>
          </w:p>
          <w:p w14:paraId="53DD37A5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Calculate</w:t>
            </w:r>
          </w:p>
          <w:p w14:paraId="68AC9586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Categorize</w:t>
            </w:r>
          </w:p>
          <w:p w14:paraId="3FF114B0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Classify</w:t>
            </w:r>
          </w:p>
          <w:p w14:paraId="1EB38A11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Compare</w:t>
            </w:r>
          </w:p>
          <w:p w14:paraId="68C477C1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Compute</w:t>
            </w:r>
          </w:p>
          <w:p w14:paraId="54330F30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Construct</w:t>
            </w:r>
          </w:p>
          <w:p w14:paraId="45DA89BE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Convert</w:t>
            </w:r>
          </w:p>
          <w:p w14:paraId="6BE307AD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Describe</w:t>
            </w:r>
          </w:p>
          <w:p w14:paraId="7FAA66E3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Determine</w:t>
            </w:r>
          </w:p>
          <w:p w14:paraId="473A1A03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Distinguish</w:t>
            </w:r>
          </w:p>
          <w:p w14:paraId="1B04AF32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Estimate</w:t>
            </w:r>
          </w:p>
          <w:p w14:paraId="1DC1DD4B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Explain</w:t>
            </w:r>
          </w:p>
          <w:p w14:paraId="31534EB4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Extend</w:t>
            </w:r>
          </w:p>
          <w:p w14:paraId="63FF1BAA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Extrapolate</w:t>
            </w:r>
          </w:p>
          <w:p w14:paraId="4CD54583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Find</w:t>
            </w:r>
          </w:p>
          <w:p w14:paraId="2CD89CFD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Formulate</w:t>
            </w:r>
          </w:p>
        </w:tc>
        <w:tc>
          <w:tcPr>
            <w:tcW w:w="2250" w:type="dxa"/>
          </w:tcPr>
          <w:p w14:paraId="0D0B6D0E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Generalize</w:t>
            </w:r>
          </w:p>
          <w:p w14:paraId="0A636F15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Graph</w:t>
            </w:r>
          </w:p>
          <w:p w14:paraId="23A92690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Identify patterns</w:t>
            </w:r>
          </w:p>
          <w:p w14:paraId="2B39230D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Infer</w:t>
            </w:r>
          </w:p>
          <w:p w14:paraId="4A02812A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Interpolate</w:t>
            </w:r>
          </w:p>
          <w:p w14:paraId="5D22011F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Interpret</w:t>
            </w:r>
          </w:p>
          <w:p w14:paraId="7C91EC6F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Modify</w:t>
            </w:r>
          </w:p>
          <w:p w14:paraId="052846EE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Observe</w:t>
            </w:r>
          </w:p>
          <w:p w14:paraId="7535BB73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Organize</w:t>
            </w:r>
          </w:p>
          <w:p w14:paraId="29652450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Predict</w:t>
            </w:r>
          </w:p>
          <w:p w14:paraId="282EDC5E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Relate</w:t>
            </w:r>
          </w:p>
          <w:p w14:paraId="28C8CAAE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Represent</w:t>
            </w:r>
          </w:p>
          <w:p w14:paraId="3A144875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Show</w:t>
            </w:r>
          </w:p>
          <w:p w14:paraId="372C82C7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Simplify</w:t>
            </w:r>
          </w:p>
          <w:p w14:paraId="41A1D0B4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Solve</w:t>
            </w:r>
          </w:p>
          <w:p w14:paraId="77D05D02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Sort</w:t>
            </w:r>
          </w:p>
          <w:p w14:paraId="0F8D0AD8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Use</w:t>
            </w:r>
          </w:p>
        </w:tc>
        <w:tc>
          <w:tcPr>
            <w:tcW w:w="3405" w:type="dxa"/>
          </w:tcPr>
          <w:p w14:paraId="30E5B059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Solve routine multiple-step problems</w:t>
            </w:r>
          </w:p>
          <w:p w14:paraId="76AB22CA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Describe non-trivial patterns</w:t>
            </w:r>
          </w:p>
          <w:p w14:paraId="1E62A522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Interpret information from a simple graph</w:t>
            </w:r>
          </w:p>
          <w:p w14:paraId="4965C5AB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Sort objects</w:t>
            </w:r>
          </w:p>
          <w:p w14:paraId="605D136D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Show relationships</w:t>
            </w:r>
          </w:p>
          <w:p w14:paraId="6DBF226C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Apply a concept</w:t>
            </w:r>
          </w:p>
          <w:p w14:paraId="589883AB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Organize, represent and interpret data</w:t>
            </w:r>
          </w:p>
          <w:p w14:paraId="6E000951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Use context clues to identify the meaning of unfamiliar words</w:t>
            </w:r>
          </w:p>
          <w:p w14:paraId="12724C3C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Describe the cause/effect of a particular event</w:t>
            </w:r>
          </w:p>
          <w:p w14:paraId="45E34B2D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Predict a logical outcome</w:t>
            </w:r>
          </w:p>
          <w:p w14:paraId="3BC7CBB9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52" w:hanging="198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Identify patterns in events or behavior</w:t>
            </w:r>
          </w:p>
        </w:tc>
      </w:tr>
    </w:tbl>
    <w:p w14:paraId="6455A84A" w14:textId="77777777" w:rsidR="0080300C" w:rsidRDefault="0080300C">
      <w:pPr>
        <w:spacing w:after="0"/>
        <w:rPr>
          <w:rFonts w:ascii="Arial" w:eastAsia="Arial" w:hAnsi="Arial" w:cs="Arial"/>
          <w:b/>
          <w:smallCaps/>
          <w:sz w:val="4"/>
          <w:szCs w:val="4"/>
        </w:rPr>
      </w:pPr>
    </w:p>
    <w:p w14:paraId="45260084" w14:textId="77777777" w:rsidR="0080300C" w:rsidRDefault="0080300C">
      <w:pPr>
        <w:spacing w:after="0"/>
        <w:rPr>
          <w:rFonts w:ascii="Arial" w:eastAsia="Arial" w:hAnsi="Arial" w:cs="Arial"/>
          <w:b/>
          <w:smallCaps/>
          <w:color w:val="C00000"/>
          <w:sz w:val="32"/>
          <w:szCs w:val="32"/>
        </w:rPr>
      </w:pPr>
    </w:p>
    <w:p w14:paraId="5DEE956D" w14:textId="77777777" w:rsidR="0080300C" w:rsidRDefault="0080300C">
      <w:pPr>
        <w:spacing w:after="0"/>
        <w:rPr>
          <w:rFonts w:ascii="Arial" w:eastAsia="Arial" w:hAnsi="Arial" w:cs="Arial"/>
          <w:b/>
          <w:smallCaps/>
          <w:color w:val="C00000"/>
          <w:sz w:val="32"/>
          <w:szCs w:val="32"/>
        </w:rPr>
      </w:pPr>
    </w:p>
    <w:p w14:paraId="24E76FC2" w14:textId="77777777" w:rsidR="0080300C" w:rsidRDefault="00000000">
      <w:pPr>
        <w:spacing w:line="240" w:lineRule="auto"/>
        <w:rPr>
          <w:rFonts w:ascii="Arial" w:eastAsia="Arial" w:hAnsi="Arial" w:cs="Arial"/>
          <w:b/>
          <w:smallCaps/>
          <w:color w:val="C00000"/>
          <w:sz w:val="32"/>
          <w:szCs w:val="32"/>
        </w:rPr>
      </w:pPr>
      <w:r>
        <w:rPr>
          <w:rFonts w:ascii="Arial" w:eastAsia="Arial" w:hAnsi="Arial" w:cs="Arial"/>
          <w:b/>
          <w:smallCaps/>
          <w:color w:val="C00000"/>
          <w:sz w:val="32"/>
          <w:szCs w:val="32"/>
        </w:rPr>
        <w:lastRenderedPageBreak/>
        <w:t>Unpacking the Essential Skills of Standards</w:t>
      </w:r>
      <w:r>
        <w:rPr>
          <w:rFonts w:ascii="Arial" w:eastAsia="Arial" w:hAnsi="Arial" w:cs="Arial"/>
          <w:b/>
          <w:smallCaps/>
          <w:color w:val="C00000"/>
        </w:rPr>
        <w:t xml:space="preserve"> </w:t>
      </w:r>
      <w:r>
        <w:rPr>
          <w:rFonts w:ascii="Arial" w:eastAsia="Arial" w:hAnsi="Arial" w:cs="Arial"/>
          <w:b/>
          <w:smallCaps/>
        </w:rPr>
        <w:t>Planning Assessment for Learning</w:t>
      </w:r>
    </w:p>
    <w:tbl>
      <w:tblPr>
        <w:tblStyle w:val="a0"/>
        <w:tblW w:w="1077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55"/>
        <w:gridCol w:w="2340"/>
        <w:gridCol w:w="2235"/>
        <w:gridCol w:w="3240"/>
      </w:tblGrid>
      <w:tr w:rsidR="0080300C" w14:paraId="6B29B260" w14:textId="77777777">
        <w:tc>
          <w:tcPr>
            <w:tcW w:w="2955" w:type="dxa"/>
            <w:shd w:val="clear" w:color="auto" w:fill="FFF2CC"/>
          </w:tcPr>
          <w:p w14:paraId="5DB7344D" w14:textId="77777777" w:rsidR="0080300C" w:rsidRDefault="00000000">
            <w:pPr>
              <w:jc w:val="center"/>
              <w:rPr>
                <w:rFonts w:ascii="Arial" w:eastAsia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mallCaps/>
                <w:sz w:val="28"/>
                <w:szCs w:val="28"/>
              </w:rPr>
              <w:t>Level of Complexity</w:t>
            </w:r>
          </w:p>
        </w:tc>
        <w:tc>
          <w:tcPr>
            <w:tcW w:w="4575" w:type="dxa"/>
            <w:gridSpan w:val="2"/>
            <w:shd w:val="clear" w:color="auto" w:fill="FFF2CC"/>
          </w:tcPr>
          <w:p w14:paraId="585E4B1B" w14:textId="77777777" w:rsidR="0080300C" w:rsidRDefault="00000000">
            <w:pPr>
              <w:jc w:val="center"/>
              <w:rPr>
                <w:rFonts w:ascii="Arial" w:eastAsia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mallCaps/>
                <w:sz w:val="28"/>
                <w:szCs w:val="28"/>
              </w:rPr>
              <w:t>Key Verbs that may Clue Level</w:t>
            </w:r>
          </w:p>
        </w:tc>
        <w:tc>
          <w:tcPr>
            <w:tcW w:w="3240" w:type="dxa"/>
            <w:shd w:val="clear" w:color="auto" w:fill="FFF2CC"/>
          </w:tcPr>
          <w:p w14:paraId="3474428C" w14:textId="77777777" w:rsidR="0080300C" w:rsidRDefault="00000000">
            <w:pPr>
              <w:jc w:val="center"/>
              <w:rPr>
                <w:rFonts w:ascii="Arial" w:eastAsia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mallCaps/>
                <w:sz w:val="28"/>
                <w:szCs w:val="28"/>
              </w:rPr>
              <w:t>Evidence of DOK</w:t>
            </w:r>
          </w:p>
        </w:tc>
      </w:tr>
      <w:tr w:rsidR="0080300C" w14:paraId="307649B7" w14:textId="77777777">
        <w:trPr>
          <w:trHeight w:val="8096"/>
        </w:trPr>
        <w:tc>
          <w:tcPr>
            <w:tcW w:w="2955" w:type="dxa"/>
          </w:tcPr>
          <w:p w14:paraId="39ACEB96" w14:textId="77777777" w:rsidR="0080300C" w:rsidRDefault="00000000">
            <w:pPr>
              <w:rPr>
                <w:rFonts w:ascii="Arial" w:eastAsia="Arial" w:hAnsi="Arial" w:cs="Arial"/>
                <w:b/>
                <w:color w:val="0000CC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CC"/>
                <w:sz w:val="28"/>
                <w:szCs w:val="28"/>
              </w:rPr>
              <w:t>Level 3</w:t>
            </w:r>
          </w:p>
          <w:p w14:paraId="39D6A3BF" w14:textId="77777777" w:rsidR="0080300C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Strategic Thinking</w:t>
            </w:r>
          </w:p>
          <w:p w14:paraId="7A54B073" w14:textId="77777777" w:rsidR="0080300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Requires reasoning, developing a plan or a sequence of steps, some complexity</w:t>
            </w:r>
          </w:p>
          <w:p w14:paraId="1E02125B" w14:textId="77777777" w:rsidR="0080300C" w:rsidRDefault="0080300C">
            <w:pPr>
              <w:rPr>
                <w:rFonts w:ascii="Arial" w:eastAsia="Arial" w:hAnsi="Arial" w:cs="Arial"/>
                <w:sz w:val="12"/>
                <w:szCs w:val="12"/>
              </w:rPr>
            </w:pPr>
          </w:p>
          <w:p w14:paraId="5086FA29" w14:textId="77777777" w:rsidR="0080300C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Bloom</w:t>
            </w:r>
          </w:p>
          <w:p w14:paraId="6537CD36" w14:textId="77777777" w:rsidR="0080300C" w:rsidRDefault="00000000">
            <w:pPr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Analyze</w:t>
            </w:r>
          </w:p>
          <w:p w14:paraId="28C8740C" w14:textId="77777777" w:rsidR="0080300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Breaking information into parts to explore understanding and relationships.</w:t>
            </w:r>
          </w:p>
          <w:p w14:paraId="2D18CBA0" w14:textId="77777777" w:rsidR="0080300C" w:rsidRDefault="0080300C">
            <w:pPr>
              <w:rPr>
                <w:rFonts w:ascii="Arial" w:eastAsia="Arial" w:hAnsi="Arial" w:cs="Arial"/>
                <w:sz w:val="12"/>
                <w:szCs w:val="12"/>
              </w:rPr>
            </w:pPr>
          </w:p>
          <w:p w14:paraId="2B4875BE" w14:textId="77777777" w:rsidR="0080300C" w:rsidRDefault="00000000">
            <w:pPr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Evaluate</w:t>
            </w:r>
          </w:p>
          <w:p w14:paraId="15D9D1D8" w14:textId="77777777" w:rsidR="0080300C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Checks/Critiques – makes judgements based on criteria and standards</w:t>
            </w:r>
          </w:p>
        </w:tc>
        <w:tc>
          <w:tcPr>
            <w:tcW w:w="2340" w:type="dxa"/>
          </w:tcPr>
          <w:p w14:paraId="6053FA72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Appraise</w:t>
            </w:r>
          </w:p>
          <w:p w14:paraId="10BBE359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Assess</w:t>
            </w:r>
          </w:p>
          <w:p w14:paraId="130D9172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Cite evidence</w:t>
            </w:r>
          </w:p>
          <w:p w14:paraId="0A917A2A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Check</w:t>
            </w:r>
          </w:p>
          <w:p w14:paraId="0A085622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Compare</w:t>
            </w:r>
          </w:p>
          <w:p w14:paraId="7CDD04A7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Compile</w:t>
            </w:r>
          </w:p>
          <w:p w14:paraId="4608849C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Conclude</w:t>
            </w:r>
          </w:p>
          <w:p w14:paraId="4FD43DF2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Contrast</w:t>
            </w:r>
          </w:p>
          <w:p w14:paraId="1C594EA0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Critique</w:t>
            </w:r>
          </w:p>
          <w:p w14:paraId="2929FE35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Decide</w:t>
            </w:r>
          </w:p>
          <w:p w14:paraId="4B0A05EE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Defend</w:t>
            </w:r>
          </w:p>
          <w:p w14:paraId="5A924AA9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Describe</w:t>
            </w:r>
          </w:p>
          <w:p w14:paraId="39470F02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Develop</w:t>
            </w:r>
          </w:p>
          <w:p w14:paraId="7617A2DB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Differentiate</w:t>
            </w:r>
          </w:p>
          <w:p w14:paraId="03CF9151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Distinguish</w:t>
            </w:r>
          </w:p>
          <w:p w14:paraId="4D06772A" w14:textId="77777777" w:rsidR="0080300C" w:rsidRDefault="008030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35" w:type="dxa"/>
          </w:tcPr>
          <w:p w14:paraId="0C165C94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Examine</w:t>
            </w:r>
          </w:p>
          <w:p w14:paraId="50EA56D5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Explain how</w:t>
            </w:r>
          </w:p>
          <w:p w14:paraId="491204A4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Formulate</w:t>
            </w:r>
          </w:p>
          <w:p w14:paraId="5348EA8F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Hypothesize</w:t>
            </w:r>
          </w:p>
          <w:p w14:paraId="2F5B47C4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Identify</w:t>
            </w:r>
          </w:p>
          <w:p w14:paraId="5BDCFF8C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Infer</w:t>
            </w:r>
          </w:p>
          <w:p w14:paraId="4844736D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</w:t>
            </w:r>
          </w:p>
          <w:p w14:paraId="050D0713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Investigate</w:t>
            </w:r>
          </w:p>
          <w:p w14:paraId="5FD51BA6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Judge</w:t>
            </w:r>
          </w:p>
          <w:p w14:paraId="0D928E8B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Justify</w:t>
            </w:r>
          </w:p>
          <w:p w14:paraId="4A7318CD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Reorganize</w:t>
            </w:r>
          </w:p>
          <w:p w14:paraId="3C8B540E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Solve</w:t>
            </w:r>
          </w:p>
          <w:p w14:paraId="48245FEC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Support</w:t>
            </w:r>
          </w:p>
          <w:p w14:paraId="3680BB79" w14:textId="77777777" w:rsidR="0080300C" w:rsidRDefault="0080300C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03A4E987" w14:textId="77777777" w:rsidR="0080300C" w:rsidRDefault="0080300C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240" w:type="dxa"/>
          </w:tcPr>
          <w:p w14:paraId="689F87FA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Solve non-routine problems</w:t>
            </w:r>
          </w:p>
          <w:p w14:paraId="4B307AE7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Interpret information from a complex graph</w:t>
            </w:r>
          </w:p>
          <w:p w14:paraId="1DE7DE24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Explain phenomena in terms of concepts</w:t>
            </w:r>
          </w:p>
          <w:p w14:paraId="6341C5F8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Support ideas with details and examples</w:t>
            </w:r>
          </w:p>
          <w:p w14:paraId="6D54B274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Develop a scientific model for a complex situation</w:t>
            </w:r>
          </w:p>
          <w:p w14:paraId="654EF38A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Formulate conclusions from experimental data</w:t>
            </w:r>
          </w:p>
          <w:p w14:paraId="20E1E873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Compile information from multiple sources to address a specific topic</w:t>
            </w:r>
          </w:p>
          <w:p w14:paraId="159F4C29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Develop a logical argument</w:t>
            </w:r>
          </w:p>
          <w:p w14:paraId="1B398635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Identify and then justify a solution</w:t>
            </w:r>
          </w:p>
          <w:p w14:paraId="08DE5368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Identify the author’s purpose and explain how</w:t>
            </w:r>
          </w:p>
          <w:p w14:paraId="54328071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Identify the author’s purpose and explain how it effects the interpretation of a reading selection</w:t>
            </w:r>
          </w:p>
        </w:tc>
      </w:tr>
      <w:tr w:rsidR="0080300C" w14:paraId="7A3C9C1E" w14:textId="77777777">
        <w:trPr>
          <w:trHeight w:val="548"/>
        </w:trPr>
        <w:tc>
          <w:tcPr>
            <w:tcW w:w="2955" w:type="dxa"/>
          </w:tcPr>
          <w:p w14:paraId="44F6C314" w14:textId="77777777" w:rsidR="0080300C" w:rsidRDefault="00000000">
            <w:pPr>
              <w:rPr>
                <w:rFonts w:ascii="Arial" w:eastAsia="Arial" w:hAnsi="Arial" w:cs="Arial"/>
                <w:b/>
                <w:color w:val="0000CC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CC"/>
                <w:sz w:val="28"/>
                <w:szCs w:val="28"/>
              </w:rPr>
              <w:t>Level 4</w:t>
            </w:r>
          </w:p>
          <w:p w14:paraId="49A6A8B0" w14:textId="77777777" w:rsidR="0080300C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Extended Thinking</w:t>
            </w:r>
          </w:p>
          <w:p w14:paraId="19A23A49" w14:textId="77777777" w:rsidR="0080300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Requires an investigation, time to think and process multiple conditions of the problem. Most on-demand assessments will not include Level 4 activities </w:t>
            </w:r>
          </w:p>
          <w:p w14:paraId="7FA2CDE5" w14:textId="77777777" w:rsidR="0080300C" w:rsidRDefault="0080300C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3C1C00E" w14:textId="77777777" w:rsidR="0080300C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Bloom</w:t>
            </w:r>
          </w:p>
          <w:p w14:paraId="5AF1A849" w14:textId="77777777" w:rsidR="0080300C" w:rsidRDefault="00000000">
            <w:pPr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Synthesize</w:t>
            </w:r>
          </w:p>
          <w:p w14:paraId="03D1D223" w14:textId="77777777" w:rsidR="0080300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Putting together elements and parts to form a whole</w:t>
            </w:r>
          </w:p>
          <w:p w14:paraId="2377457C" w14:textId="77777777" w:rsidR="0080300C" w:rsidRDefault="0080300C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1B16570" w14:textId="77777777" w:rsidR="0080300C" w:rsidRDefault="00000000">
            <w:pPr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Evaluation</w:t>
            </w:r>
          </w:p>
          <w:p w14:paraId="7D8D46C9" w14:textId="77777777" w:rsidR="0080300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Making value judgements about the method</w:t>
            </w:r>
          </w:p>
        </w:tc>
        <w:tc>
          <w:tcPr>
            <w:tcW w:w="2340" w:type="dxa"/>
          </w:tcPr>
          <w:p w14:paraId="2FE189B4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Appraise</w:t>
            </w:r>
          </w:p>
          <w:p w14:paraId="7A6C7B74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Connect</w:t>
            </w:r>
          </w:p>
          <w:p w14:paraId="2EC912C5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Create</w:t>
            </w:r>
          </w:p>
          <w:p w14:paraId="72E1CC2E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Critique</w:t>
            </w:r>
          </w:p>
          <w:p w14:paraId="5B62FEE4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Design</w:t>
            </w:r>
          </w:p>
          <w:p w14:paraId="7FD9462B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Judge</w:t>
            </w:r>
          </w:p>
          <w:p w14:paraId="4D65DB8D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Justify</w:t>
            </w:r>
          </w:p>
          <w:p w14:paraId="57A49AB2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Prove</w:t>
            </w:r>
          </w:p>
          <w:p w14:paraId="60CF7CC6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Report</w:t>
            </w:r>
          </w:p>
          <w:p w14:paraId="12F2972B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Synthesize</w:t>
            </w:r>
          </w:p>
          <w:p w14:paraId="7F9DFAEC" w14:textId="77777777" w:rsidR="0080300C" w:rsidRDefault="0080300C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35" w:type="dxa"/>
          </w:tcPr>
          <w:p w14:paraId="6AB039AD" w14:textId="77777777" w:rsidR="0080300C" w:rsidRDefault="0080300C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240" w:type="dxa"/>
          </w:tcPr>
          <w:p w14:paraId="05A18B20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Design and conduct an experiment that requires specifying a problem, report results/solutions</w:t>
            </w:r>
          </w:p>
          <w:p w14:paraId="216305F8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Synthesize ideas into new concepts</w:t>
            </w:r>
          </w:p>
          <w:p w14:paraId="6EE8CF89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Critique experimental designs</w:t>
            </w:r>
          </w:p>
          <w:p w14:paraId="746EAFCE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Design a mathematical model to inform and solve a practical or abstract situation</w:t>
            </w:r>
          </w:p>
          <w:p w14:paraId="555B6766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Connect common themes across texts from different cultures</w:t>
            </w:r>
          </w:p>
          <w:p w14:paraId="2E9A8DBF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Synthesize information from multiple sources</w:t>
            </w:r>
          </w:p>
        </w:tc>
      </w:tr>
    </w:tbl>
    <w:p w14:paraId="023E32E6" w14:textId="77777777" w:rsidR="0080300C" w:rsidRDefault="0080300C">
      <w:pPr>
        <w:spacing w:line="240" w:lineRule="auto"/>
        <w:rPr>
          <w:rFonts w:ascii="Comic Sans MS" w:eastAsia="Comic Sans MS" w:hAnsi="Comic Sans MS" w:cs="Comic Sans MS"/>
          <w:b/>
          <w:color w:val="C00000"/>
          <w:sz w:val="2"/>
          <w:szCs w:val="2"/>
        </w:rPr>
      </w:pPr>
    </w:p>
    <w:sectPr w:rsidR="0080300C"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3AC408DF-BC99-014A-847F-40DD741D2E1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898332E-0B06-0048-8653-ADA24503CC90}"/>
    <w:embedBold r:id="rId4" w:fontKey="{1E0103AB-F09B-6548-AF5F-60108439F8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24BEF7E-1388-2B48-BF86-4E25E4D25C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45F1EF3-3E22-9148-8E85-1B082290F208}"/>
    <w:embedItalic r:id="rId7" w:fontKey="{3079DE38-F287-F046-A44A-4E52DD846471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8" w:fontKey="{E15CE8DE-9B06-7645-BA29-C22436E141E8}"/>
    <w:embedBold r:id="rId9" w:fontKey="{5FBC0213-58F3-184C-BB15-71DDE8AC57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413C13DA-4091-E545-BA70-68F22F6D9996}"/>
    <w:embedBold r:id="rId11" w:fontKey="{DBC630C3-55AB-294B-A19D-AA1A12FDA845}"/>
    <w:embedItalic r:id="rId12" w:fontKey="{533A2A93-6E39-EE41-8C85-583A5A2D18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C09663F5-B204-A741-9F20-411FDC98FAA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D679C"/>
    <w:multiLevelType w:val="multilevel"/>
    <w:tmpl w:val="39C212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97275D8"/>
    <w:multiLevelType w:val="multilevel"/>
    <w:tmpl w:val="77EC00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41361506">
    <w:abstractNumId w:val="1"/>
  </w:num>
  <w:num w:numId="2" w16cid:durableId="2133670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00C"/>
    <w:rsid w:val="00225876"/>
    <w:rsid w:val="0056641B"/>
    <w:rsid w:val="0080300C"/>
    <w:rsid w:val="00CA5BAA"/>
    <w:rsid w:val="00CB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C57916"/>
  <w15:docId w15:val="{4BC9C9E2-B77A-444E-AE5B-93A36843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592</Words>
  <Characters>3376</Characters>
  <Application>Microsoft Office Word</Application>
  <DocSecurity>0</DocSecurity>
  <Lines>28</Lines>
  <Paragraphs>7</Paragraphs>
  <ScaleCrop>false</ScaleCrop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Mulligan</cp:lastModifiedBy>
  <cp:revision>2</cp:revision>
  <dcterms:created xsi:type="dcterms:W3CDTF">2025-08-18T16:48:00Z</dcterms:created>
  <dcterms:modified xsi:type="dcterms:W3CDTF">2025-08-18T16:48:00Z</dcterms:modified>
</cp:coreProperties>
</file>