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9E" w:rsidRPr="00FE529E" w:rsidRDefault="000D5F85" w:rsidP="00FE529E">
      <w:pPr>
        <w:jc w:val="center"/>
        <w:rPr>
          <w:rFonts w:ascii="Arial" w:hAnsi="Arial" w:cs="Arial"/>
          <w:b/>
          <w:smallCaps/>
          <w:color w:val="C00000"/>
          <w:sz w:val="36"/>
          <w:szCs w:val="36"/>
        </w:rPr>
      </w:pPr>
      <w:r>
        <w:rPr>
          <w:rFonts w:ascii="Arial" w:hAnsi="Arial" w:cs="Arial"/>
          <w:b/>
          <w:smallCaps/>
          <w:color w:val="C00000"/>
          <w:sz w:val="44"/>
          <w:szCs w:val="44"/>
        </w:rPr>
        <w:t xml:space="preserve">Format Resource: </w:t>
      </w:r>
      <w:proofErr w:type="spellStart"/>
      <w:r w:rsidR="00FE529E" w:rsidRPr="000D5F85">
        <w:rPr>
          <w:rFonts w:ascii="Arial" w:hAnsi="Arial" w:cs="Arial"/>
          <w:b/>
          <w:smallCaps/>
          <w:color w:val="C00000"/>
          <w:sz w:val="44"/>
          <w:szCs w:val="44"/>
        </w:rPr>
        <w:t>AzMERIT</w:t>
      </w:r>
      <w:proofErr w:type="spellEnd"/>
      <w:r w:rsidR="00FE529E" w:rsidRPr="00FE529E">
        <w:rPr>
          <w:rFonts w:ascii="Arial" w:hAnsi="Arial" w:cs="Arial"/>
          <w:b/>
          <w:smallCaps/>
          <w:color w:val="C00000"/>
          <w:sz w:val="36"/>
          <w:szCs w:val="36"/>
        </w:rPr>
        <w:t xml:space="preserve"> Item Types</w:t>
      </w:r>
    </w:p>
    <w:tbl>
      <w:tblPr>
        <w:tblStyle w:val="TableGrid"/>
        <w:tblW w:w="0" w:type="auto"/>
        <w:tblInd w:w="2965" w:type="dxa"/>
        <w:shd w:val="clear" w:color="auto" w:fill="FEF6F0"/>
        <w:tblLook w:val="04A0" w:firstRow="1" w:lastRow="0" w:firstColumn="1" w:lastColumn="0" w:noHBand="0" w:noVBand="1"/>
      </w:tblPr>
      <w:tblGrid>
        <w:gridCol w:w="4590"/>
      </w:tblGrid>
      <w:tr w:rsidR="00FE529E" w:rsidTr="00FE529E">
        <w:tc>
          <w:tcPr>
            <w:tcW w:w="4590" w:type="dxa"/>
            <w:shd w:val="clear" w:color="auto" w:fill="FEF6F0"/>
          </w:tcPr>
          <w:p w:rsidR="00FE529E" w:rsidRDefault="00FE529E" w:rsidP="00FE529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ELA Item Types</w:t>
            </w:r>
          </w:p>
          <w:p w:rsidR="00FE529E" w:rsidRDefault="00FE529E" w:rsidP="00FE52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Hot Text</w:t>
            </w:r>
          </w:p>
          <w:p w:rsidR="00FE529E" w:rsidRDefault="00FE529E" w:rsidP="00FE52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Multi-Select</w:t>
            </w:r>
          </w:p>
          <w:p w:rsidR="00FE529E" w:rsidRDefault="00FE529E" w:rsidP="00FE52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Grid Item</w:t>
            </w:r>
          </w:p>
          <w:p w:rsidR="00FE529E" w:rsidRDefault="00FE529E" w:rsidP="00FE52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Multiple Choice</w:t>
            </w:r>
          </w:p>
          <w:p w:rsidR="00FE529E" w:rsidRDefault="00FE529E" w:rsidP="00FE52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Open Response</w:t>
            </w:r>
          </w:p>
          <w:p w:rsidR="00FE529E" w:rsidRDefault="00FE529E" w:rsidP="00FE529E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:rsidR="00FE529E" w:rsidRPr="000D5F85" w:rsidRDefault="00FE529E" w:rsidP="000D5F85">
      <w:pPr>
        <w:spacing w:line="240" w:lineRule="auto"/>
        <w:contextualSpacing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2A1D04" w:rsidRPr="000D5F85" w:rsidRDefault="002A1D04" w:rsidP="000D5F85">
      <w:pPr>
        <w:spacing w:line="240" w:lineRule="auto"/>
        <w:contextualSpacing/>
        <w:rPr>
          <w:rFonts w:ascii="Arial" w:hAnsi="Arial" w:cs="Arial"/>
          <w:b/>
          <w:smallCaps/>
          <w:color w:val="0000CC"/>
          <w:sz w:val="28"/>
          <w:szCs w:val="28"/>
        </w:rPr>
      </w:pPr>
      <w:r w:rsidRPr="000D5F85">
        <w:rPr>
          <w:rFonts w:ascii="Arial" w:hAnsi="Arial" w:cs="Arial"/>
          <w:b/>
          <w:smallCaps/>
          <w:color w:val="0000CC"/>
          <w:sz w:val="28"/>
          <w:szCs w:val="28"/>
        </w:rPr>
        <w:t>ELA Example 1: HOT TEXT</w:t>
      </w:r>
    </w:p>
    <w:p w:rsidR="00A3742C" w:rsidRPr="003C1F1C" w:rsidRDefault="00A3742C" w:rsidP="00FE529E">
      <w:pPr>
        <w:pStyle w:val="Default"/>
        <w:contextualSpacing/>
        <w:rPr>
          <w:rFonts w:ascii="Arial" w:hAnsi="Arial" w:cs="Arial"/>
        </w:rPr>
      </w:pPr>
      <w:r w:rsidRPr="003C1F1C">
        <w:rPr>
          <w:rFonts w:ascii="Arial" w:hAnsi="Arial" w:cs="Arial"/>
        </w:rPr>
        <w:t>After reading a passage, answer the following:</w:t>
      </w:r>
    </w:p>
    <w:p w:rsidR="00A3742C" w:rsidRPr="003C1F1C" w:rsidRDefault="00A3742C" w:rsidP="00FE529E">
      <w:pPr>
        <w:pStyle w:val="Default"/>
        <w:contextualSpacing/>
        <w:rPr>
          <w:rFonts w:ascii="Arial" w:hAnsi="Arial" w:cs="Arial"/>
        </w:rPr>
      </w:pPr>
    </w:p>
    <w:p w:rsidR="00C61A3E" w:rsidRPr="003C1F1C" w:rsidRDefault="00C61A3E" w:rsidP="00FE529E">
      <w:pPr>
        <w:pStyle w:val="Default"/>
        <w:contextualSpacing/>
        <w:rPr>
          <w:rFonts w:ascii="Arial" w:hAnsi="Arial" w:cs="Arial"/>
          <w:b/>
        </w:rPr>
      </w:pPr>
      <w:r w:rsidRPr="003C1F1C">
        <w:rPr>
          <w:rFonts w:ascii="Arial" w:hAnsi="Arial" w:cs="Arial"/>
          <w:b/>
        </w:rPr>
        <w:t xml:space="preserve">Part A: </w:t>
      </w:r>
    </w:p>
    <w:p w:rsidR="00C61A3E" w:rsidRDefault="00C61A3E" w:rsidP="00FE529E">
      <w:pPr>
        <w:pStyle w:val="Default"/>
        <w:contextualSpacing/>
        <w:rPr>
          <w:rFonts w:ascii="Arial" w:hAnsi="Arial" w:cs="Arial"/>
        </w:rPr>
      </w:pPr>
      <w:r w:rsidRPr="003C1F1C">
        <w:rPr>
          <w:rFonts w:ascii="Arial" w:hAnsi="Arial" w:cs="Arial"/>
        </w:rPr>
        <w:t xml:space="preserve">Select the author’s purpose for writing this text. </w:t>
      </w:r>
    </w:p>
    <w:p w:rsidR="003C1F1C" w:rsidRPr="003C1F1C" w:rsidRDefault="003C1F1C" w:rsidP="00FE529E">
      <w:pPr>
        <w:pStyle w:val="Default"/>
        <w:contextualSpacing/>
        <w:rPr>
          <w:rFonts w:ascii="Arial" w:hAnsi="Arial" w:cs="Arial"/>
        </w:rPr>
      </w:pPr>
    </w:p>
    <w:p w:rsidR="00C61A3E" w:rsidRPr="003C1F1C" w:rsidRDefault="00C61A3E" w:rsidP="00FE529E">
      <w:pPr>
        <w:pStyle w:val="Default"/>
        <w:contextualSpacing/>
        <w:rPr>
          <w:rFonts w:ascii="Arial" w:hAnsi="Arial" w:cs="Arial"/>
          <w:b/>
        </w:rPr>
      </w:pPr>
      <w:r w:rsidRPr="003C1F1C">
        <w:rPr>
          <w:rFonts w:ascii="Arial" w:hAnsi="Arial" w:cs="Arial"/>
          <w:b/>
        </w:rPr>
        <w:t xml:space="preserve">Part B: </w:t>
      </w:r>
    </w:p>
    <w:p w:rsidR="002A1D04" w:rsidRDefault="00C61A3E" w:rsidP="00FE529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C1F1C">
        <w:rPr>
          <w:rFonts w:ascii="Arial" w:hAnsi="Arial" w:cs="Arial"/>
          <w:sz w:val="24"/>
          <w:szCs w:val="24"/>
        </w:rPr>
        <w:t xml:space="preserve">Select a sentence from the text that supports this purpose. </w:t>
      </w:r>
    </w:p>
    <w:p w:rsidR="003C1F1C" w:rsidRPr="003C1F1C" w:rsidRDefault="003C1F1C" w:rsidP="00FE529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1A3E" w:rsidRPr="003C1F1C" w:rsidRDefault="00C61A3E" w:rsidP="003C1F1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1F1C">
        <w:rPr>
          <w:rFonts w:ascii="Arial" w:hAnsi="Arial" w:cs="Arial"/>
          <w:b/>
          <w:sz w:val="24"/>
          <w:szCs w:val="24"/>
        </w:rPr>
        <w:t>OR</w:t>
      </w:r>
    </w:p>
    <w:p w:rsidR="00C61A3E" w:rsidRPr="003C1F1C" w:rsidRDefault="00C61A3E" w:rsidP="00FE529E">
      <w:pPr>
        <w:pStyle w:val="Default"/>
        <w:contextualSpacing/>
        <w:rPr>
          <w:rFonts w:ascii="Arial" w:hAnsi="Arial" w:cs="Arial"/>
        </w:rPr>
      </w:pPr>
      <w:r w:rsidRPr="003C1F1C">
        <w:rPr>
          <w:rFonts w:ascii="Arial" w:hAnsi="Arial" w:cs="Arial"/>
        </w:rPr>
        <w:t xml:space="preserve">The author is concerned about the loss of _____ in our society. </w:t>
      </w:r>
    </w:p>
    <w:p w:rsidR="00C61A3E" w:rsidRPr="003C1F1C" w:rsidRDefault="00C61A3E">
      <w:pPr>
        <w:rPr>
          <w:rFonts w:ascii="Arial" w:hAnsi="Arial" w:cs="Arial"/>
          <w:sz w:val="24"/>
          <w:szCs w:val="24"/>
        </w:rPr>
      </w:pPr>
      <w:r w:rsidRPr="003C1F1C">
        <w:rPr>
          <w:rFonts w:ascii="Arial" w:hAnsi="Arial" w:cs="Arial"/>
          <w:sz w:val="24"/>
          <w:szCs w:val="24"/>
        </w:rPr>
        <w:t xml:space="preserve">Select a line in the first paragraph that demonstrates how the author distinguishes the point of view. </w:t>
      </w:r>
    </w:p>
    <w:p w:rsidR="003C1F1C" w:rsidRDefault="003C1F1C">
      <w:pPr>
        <w:rPr>
          <w:rFonts w:ascii="Arial" w:hAnsi="Arial" w:cs="Arial"/>
          <w:b/>
          <w:smallCaps/>
          <w:color w:val="0000CC"/>
          <w:sz w:val="28"/>
          <w:szCs w:val="28"/>
        </w:rPr>
      </w:pPr>
    </w:p>
    <w:p w:rsidR="002A1D04" w:rsidRPr="000D5F85" w:rsidRDefault="002A1D04">
      <w:pPr>
        <w:rPr>
          <w:rFonts w:ascii="Arial" w:hAnsi="Arial" w:cs="Arial"/>
          <w:b/>
          <w:smallCaps/>
          <w:color w:val="0000CC"/>
          <w:sz w:val="28"/>
          <w:szCs w:val="28"/>
        </w:rPr>
      </w:pPr>
      <w:r w:rsidRPr="000D5F85">
        <w:rPr>
          <w:rFonts w:ascii="Arial" w:hAnsi="Arial" w:cs="Arial"/>
          <w:b/>
          <w:smallCaps/>
          <w:color w:val="0000CC"/>
          <w:sz w:val="28"/>
          <w:szCs w:val="28"/>
        </w:rPr>
        <w:t>ELA Example 2:  Multi-Select</w:t>
      </w:r>
    </w:p>
    <w:p w:rsidR="00A3742C" w:rsidRPr="003C1F1C" w:rsidRDefault="00A3742C">
      <w:pPr>
        <w:rPr>
          <w:rFonts w:ascii="Arial" w:hAnsi="Arial" w:cs="Arial"/>
          <w:i/>
          <w:sz w:val="24"/>
          <w:szCs w:val="24"/>
        </w:rPr>
      </w:pPr>
      <w:r w:rsidRPr="003C1F1C">
        <w:rPr>
          <w:rFonts w:ascii="Arial" w:hAnsi="Arial" w:cs="Arial"/>
          <w:i/>
          <w:sz w:val="24"/>
          <w:szCs w:val="24"/>
        </w:rPr>
        <w:t>These will commonly have key words such as</w:t>
      </w:r>
      <w:proofErr w:type="gramStart"/>
      <w:r w:rsidRPr="003C1F1C">
        <w:rPr>
          <w:rFonts w:ascii="Arial" w:hAnsi="Arial" w:cs="Arial"/>
          <w:i/>
          <w:sz w:val="24"/>
          <w:szCs w:val="24"/>
        </w:rPr>
        <w:t>:  “</w:t>
      </w:r>
      <w:proofErr w:type="gramEnd"/>
      <w:r w:rsidRPr="003C1F1C">
        <w:rPr>
          <w:rFonts w:ascii="Arial" w:hAnsi="Arial" w:cs="Arial"/>
          <w:i/>
          <w:sz w:val="24"/>
          <w:szCs w:val="24"/>
        </w:rPr>
        <w:t xml:space="preserve">select all” or the fill in space will be square rather than circular.  </w:t>
      </w:r>
    </w:p>
    <w:p w:rsidR="002A1D04" w:rsidRPr="00FE529E" w:rsidRDefault="002A1D04">
      <w:pPr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0D4CEC52" wp14:editId="5B12CFD1">
            <wp:extent cx="5941824" cy="2125980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0514" cy="213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1C" w:rsidRDefault="003C1F1C">
      <w:pPr>
        <w:rPr>
          <w:rFonts w:ascii="Arial" w:hAnsi="Arial" w:cs="Arial"/>
          <w:b/>
          <w:smallCaps/>
          <w:color w:val="0000CC"/>
          <w:sz w:val="28"/>
          <w:szCs w:val="28"/>
        </w:rPr>
      </w:pPr>
    </w:p>
    <w:p w:rsidR="003C1F1C" w:rsidRDefault="003C1F1C">
      <w:pPr>
        <w:rPr>
          <w:rFonts w:ascii="Arial" w:hAnsi="Arial" w:cs="Arial"/>
          <w:b/>
          <w:smallCaps/>
          <w:color w:val="0000CC"/>
          <w:sz w:val="28"/>
          <w:szCs w:val="28"/>
        </w:rPr>
      </w:pPr>
    </w:p>
    <w:p w:rsidR="003C1F1C" w:rsidRDefault="003C1F1C">
      <w:pPr>
        <w:rPr>
          <w:rFonts w:ascii="Arial" w:hAnsi="Arial" w:cs="Arial"/>
          <w:b/>
          <w:smallCaps/>
          <w:color w:val="0000CC"/>
          <w:sz w:val="28"/>
          <w:szCs w:val="28"/>
        </w:rPr>
      </w:pPr>
    </w:p>
    <w:p w:rsidR="002A1D04" w:rsidRPr="000D5F85" w:rsidRDefault="002A1D04">
      <w:pPr>
        <w:rPr>
          <w:rFonts w:ascii="Arial" w:hAnsi="Arial" w:cs="Arial"/>
          <w:b/>
          <w:smallCaps/>
          <w:color w:val="0000CC"/>
          <w:sz w:val="28"/>
          <w:szCs w:val="28"/>
        </w:rPr>
      </w:pPr>
      <w:r w:rsidRPr="000D5F85">
        <w:rPr>
          <w:rFonts w:ascii="Arial" w:hAnsi="Arial" w:cs="Arial"/>
          <w:b/>
          <w:smallCaps/>
          <w:color w:val="0000CC"/>
          <w:sz w:val="28"/>
          <w:szCs w:val="28"/>
        </w:rPr>
        <w:lastRenderedPageBreak/>
        <w:t>ELA Example 3:</w:t>
      </w:r>
      <w:r w:rsidR="00C61A3E" w:rsidRPr="000D5F85">
        <w:rPr>
          <w:rFonts w:ascii="Arial" w:hAnsi="Arial" w:cs="Arial"/>
          <w:b/>
          <w:smallCaps/>
          <w:color w:val="0000CC"/>
          <w:sz w:val="28"/>
          <w:szCs w:val="28"/>
        </w:rPr>
        <w:t xml:space="preserve">  Grid Item</w:t>
      </w:r>
    </w:p>
    <w:p w:rsidR="00A3742C" w:rsidRPr="003C1F1C" w:rsidRDefault="00A3742C" w:rsidP="00A3742C">
      <w:pPr>
        <w:rPr>
          <w:rFonts w:ascii="Arial" w:hAnsi="Arial" w:cs="Arial"/>
          <w:sz w:val="28"/>
          <w:szCs w:val="28"/>
        </w:rPr>
      </w:pPr>
      <w:r w:rsidRPr="003C1F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Requires the student to drag descriptions, analyses, or elements of a poem’s structure into a graphic organizer. This will likely be numbered or lettered on the paper test.  </w:t>
      </w:r>
    </w:p>
    <w:p w:rsidR="002A1D04" w:rsidRPr="00FE529E" w:rsidRDefault="002A1D04" w:rsidP="003C1F1C">
      <w:pPr>
        <w:jc w:val="center"/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79DF798F" wp14:editId="0D4763AE">
            <wp:extent cx="5209514" cy="345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908" cy="348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2C" w:rsidRPr="00FE529E" w:rsidRDefault="00A3742C">
      <w:pPr>
        <w:rPr>
          <w:rFonts w:ascii="Arial" w:hAnsi="Arial" w:cs="Arial"/>
          <w:b/>
        </w:rPr>
      </w:pPr>
    </w:p>
    <w:p w:rsidR="00C61A3E" w:rsidRPr="000D5F85" w:rsidRDefault="00A3742C">
      <w:pPr>
        <w:rPr>
          <w:rFonts w:ascii="Arial" w:hAnsi="Arial" w:cs="Arial"/>
          <w:b/>
          <w:smallCaps/>
          <w:color w:val="0000CC"/>
          <w:sz w:val="28"/>
          <w:szCs w:val="28"/>
        </w:rPr>
      </w:pPr>
      <w:r w:rsidRPr="000D5F85">
        <w:rPr>
          <w:rFonts w:ascii="Arial" w:hAnsi="Arial" w:cs="Arial"/>
          <w:b/>
          <w:smallCaps/>
          <w:color w:val="0000CC"/>
          <w:sz w:val="28"/>
          <w:szCs w:val="28"/>
        </w:rPr>
        <w:t xml:space="preserve">ELA </w:t>
      </w:r>
      <w:r w:rsidR="00C61A3E" w:rsidRPr="000D5F85">
        <w:rPr>
          <w:rFonts w:ascii="Arial" w:hAnsi="Arial" w:cs="Arial"/>
          <w:b/>
          <w:smallCaps/>
          <w:color w:val="0000CC"/>
          <w:sz w:val="28"/>
          <w:szCs w:val="28"/>
        </w:rPr>
        <w:t>Example 4: Open Response:</w:t>
      </w:r>
    </w:p>
    <w:p w:rsidR="00C61A3E" w:rsidRPr="00FE529E" w:rsidRDefault="00C61A3E" w:rsidP="003C1F1C">
      <w:pPr>
        <w:jc w:val="center"/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25B98586" wp14:editId="59441EB3">
            <wp:extent cx="6437762" cy="299466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8414" cy="300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0D5F85" w:rsidRPr="00FE529E" w:rsidRDefault="000D5F85" w:rsidP="000D5F85">
      <w:pPr>
        <w:jc w:val="center"/>
        <w:rPr>
          <w:rFonts w:ascii="Arial" w:hAnsi="Arial" w:cs="Arial"/>
          <w:b/>
          <w:smallCaps/>
          <w:color w:val="C00000"/>
          <w:sz w:val="36"/>
          <w:szCs w:val="36"/>
        </w:rPr>
      </w:pPr>
      <w:r>
        <w:rPr>
          <w:rFonts w:ascii="Arial" w:hAnsi="Arial" w:cs="Arial"/>
          <w:b/>
          <w:smallCaps/>
          <w:color w:val="C00000"/>
          <w:sz w:val="44"/>
          <w:szCs w:val="44"/>
        </w:rPr>
        <w:lastRenderedPageBreak/>
        <w:t xml:space="preserve">Format Resource: </w:t>
      </w:r>
      <w:proofErr w:type="spellStart"/>
      <w:r w:rsidRPr="000D5F85">
        <w:rPr>
          <w:rFonts w:ascii="Arial" w:hAnsi="Arial" w:cs="Arial"/>
          <w:b/>
          <w:smallCaps/>
          <w:color w:val="C00000"/>
          <w:sz w:val="44"/>
          <w:szCs w:val="44"/>
        </w:rPr>
        <w:t>AzMERIT</w:t>
      </w:r>
      <w:proofErr w:type="spellEnd"/>
      <w:r w:rsidRPr="00FE529E">
        <w:rPr>
          <w:rFonts w:ascii="Arial" w:hAnsi="Arial" w:cs="Arial"/>
          <w:b/>
          <w:smallCaps/>
          <w:color w:val="C00000"/>
          <w:sz w:val="36"/>
          <w:szCs w:val="36"/>
        </w:rPr>
        <w:t xml:space="preserve"> Item Types</w:t>
      </w:r>
    </w:p>
    <w:tbl>
      <w:tblPr>
        <w:tblStyle w:val="TableGrid"/>
        <w:tblW w:w="0" w:type="auto"/>
        <w:tblInd w:w="2425" w:type="dxa"/>
        <w:shd w:val="clear" w:color="auto" w:fill="FEF6F0"/>
        <w:tblLook w:val="04A0" w:firstRow="1" w:lastRow="0" w:firstColumn="1" w:lastColumn="0" w:noHBand="0" w:noVBand="1"/>
      </w:tblPr>
      <w:tblGrid>
        <w:gridCol w:w="6390"/>
      </w:tblGrid>
      <w:tr w:rsidR="000D5F85" w:rsidTr="000D5F85">
        <w:tc>
          <w:tcPr>
            <w:tcW w:w="6390" w:type="dxa"/>
            <w:shd w:val="clear" w:color="auto" w:fill="FEF6F0"/>
          </w:tcPr>
          <w:p w:rsidR="000D5F85" w:rsidRDefault="000D5F85" w:rsidP="001B63C7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Math Item Types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Multi-step Response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Equation Response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Multiple Choice Response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Graphic Response – Drag and Drop, Drawing, Hot Spot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Table Response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Natural Language Response</w:t>
            </w:r>
          </w:p>
          <w:p w:rsidR="000D5F85" w:rsidRDefault="000D5F85" w:rsidP="001B63C7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4A2D70" w:rsidRPr="003C1F1C" w:rsidRDefault="004A2D70" w:rsidP="004A2D70">
      <w:pPr>
        <w:rPr>
          <w:rFonts w:ascii="Arial" w:hAnsi="Arial" w:cs="Arial"/>
          <w:b/>
          <w:color w:val="C00000"/>
          <w:sz w:val="32"/>
          <w:szCs w:val="32"/>
        </w:rPr>
      </w:pPr>
      <w:r w:rsidRPr="003C1F1C">
        <w:rPr>
          <w:rFonts w:ascii="Arial" w:hAnsi="Arial" w:cs="Arial"/>
          <w:b/>
          <w:color w:val="C00000"/>
          <w:sz w:val="32"/>
          <w:szCs w:val="32"/>
        </w:rPr>
        <w:t>Math Example 5: Multi-Select</w:t>
      </w:r>
    </w:p>
    <w:p w:rsidR="007878EB" w:rsidRPr="00FE529E" w:rsidRDefault="007878EB" w:rsidP="003C1F1C">
      <w:pPr>
        <w:jc w:val="center"/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6C9E0201" wp14:editId="04BFCD63">
            <wp:extent cx="4451950" cy="258127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6323" cy="25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D70" w:rsidRPr="00FE529E" w:rsidRDefault="004A2D70" w:rsidP="004A2D70">
      <w:pPr>
        <w:rPr>
          <w:rFonts w:ascii="Arial" w:hAnsi="Arial" w:cs="Arial"/>
        </w:rPr>
      </w:pPr>
      <w:r w:rsidRPr="003C1F1C">
        <w:rPr>
          <w:rFonts w:ascii="Arial" w:hAnsi="Arial" w:cs="Arial"/>
          <w:b/>
          <w:color w:val="C00000"/>
          <w:sz w:val="32"/>
          <w:szCs w:val="32"/>
        </w:rPr>
        <w:t>Math Example 6:  Equation Response</w:t>
      </w:r>
      <w:r w:rsidRPr="00FE529E">
        <w:rPr>
          <w:rFonts w:ascii="Arial" w:hAnsi="Arial" w:cs="Arial"/>
          <w:noProof/>
        </w:rPr>
        <w:drawing>
          <wp:inline distT="0" distB="0" distL="0" distR="0" wp14:anchorId="471B2B38" wp14:editId="7855E725">
            <wp:extent cx="7191951" cy="26193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98837" cy="262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D70" w:rsidRPr="003C1F1C" w:rsidRDefault="004A2D70" w:rsidP="004A2D70">
      <w:pPr>
        <w:rPr>
          <w:rFonts w:ascii="Arial" w:hAnsi="Arial" w:cs="Arial"/>
          <w:b/>
          <w:color w:val="C00000"/>
          <w:sz w:val="32"/>
          <w:szCs w:val="32"/>
        </w:rPr>
      </w:pPr>
      <w:r w:rsidRPr="003C1F1C">
        <w:rPr>
          <w:rFonts w:ascii="Arial" w:hAnsi="Arial" w:cs="Arial"/>
          <w:b/>
          <w:color w:val="C00000"/>
          <w:sz w:val="32"/>
          <w:szCs w:val="32"/>
        </w:rPr>
        <w:lastRenderedPageBreak/>
        <w:t>Math Example 7:  Graphic Response</w:t>
      </w:r>
    </w:p>
    <w:p w:rsidR="004A2D70" w:rsidRPr="00FE529E" w:rsidRDefault="004A2D70" w:rsidP="004008D1">
      <w:pPr>
        <w:jc w:val="center"/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660BB5B7" wp14:editId="6A470AB0">
            <wp:extent cx="6379621" cy="31775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8603" cy="318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D70" w:rsidRPr="004008D1" w:rsidRDefault="00A3742C" w:rsidP="004A2D70">
      <w:pPr>
        <w:rPr>
          <w:rFonts w:ascii="Arial" w:hAnsi="Arial" w:cs="Arial"/>
          <w:b/>
          <w:noProof/>
          <w:color w:val="C00000"/>
          <w:sz w:val="32"/>
          <w:szCs w:val="32"/>
        </w:rPr>
      </w:pPr>
      <w:r w:rsidRPr="004008D1">
        <w:rPr>
          <w:rFonts w:ascii="Arial" w:hAnsi="Arial" w:cs="Arial"/>
          <w:b/>
          <w:noProof/>
          <w:color w:val="C00000"/>
          <w:sz w:val="32"/>
          <w:szCs w:val="32"/>
        </w:rPr>
        <w:t xml:space="preserve">Math </w:t>
      </w:r>
      <w:r w:rsidR="004A2D70" w:rsidRPr="004008D1">
        <w:rPr>
          <w:rFonts w:ascii="Arial" w:hAnsi="Arial" w:cs="Arial"/>
          <w:b/>
          <w:noProof/>
          <w:color w:val="C00000"/>
          <w:sz w:val="32"/>
          <w:szCs w:val="32"/>
        </w:rPr>
        <w:t>Example 8: Table Response:</w:t>
      </w:r>
    </w:p>
    <w:p w:rsidR="004A2D70" w:rsidRPr="00FE529E" w:rsidRDefault="004A2D70" w:rsidP="004008D1">
      <w:pPr>
        <w:jc w:val="center"/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7E907D34" wp14:editId="0820245D">
            <wp:extent cx="6798750" cy="203454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5776" cy="204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D70" w:rsidRPr="004008D1" w:rsidRDefault="004A2D70" w:rsidP="004A2D70">
      <w:pPr>
        <w:rPr>
          <w:rFonts w:ascii="Arial" w:hAnsi="Arial" w:cs="Arial"/>
          <w:b/>
          <w:color w:val="C00000"/>
          <w:sz w:val="32"/>
          <w:szCs w:val="32"/>
        </w:rPr>
      </w:pPr>
      <w:r w:rsidRPr="004008D1">
        <w:rPr>
          <w:rFonts w:ascii="Arial" w:hAnsi="Arial" w:cs="Arial"/>
          <w:b/>
          <w:color w:val="C00000"/>
          <w:sz w:val="32"/>
          <w:szCs w:val="32"/>
        </w:rPr>
        <w:t>Example 9:</w:t>
      </w:r>
      <w:r w:rsidR="006D100B" w:rsidRPr="004008D1">
        <w:rPr>
          <w:rFonts w:ascii="Arial" w:hAnsi="Arial" w:cs="Arial"/>
          <w:b/>
          <w:color w:val="C00000"/>
          <w:sz w:val="32"/>
          <w:szCs w:val="32"/>
        </w:rPr>
        <w:t xml:space="preserve">  Natural Language Response</w:t>
      </w:r>
    </w:p>
    <w:p w:rsidR="004A2D70" w:rsidRPr="00FE529E" w:rsidRDefault="006D100B" w:rsidP="004008D1">
      <w:pPr>
        <w:jc w:val="center"/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450A4782" wp14:editId="36662323">
            <wp:extent cx="5943600" cy="23926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0B" w:rsidRPr="004008D1" w:rsidRDefault="006D100B" w:rsidP="004A2D70">
      <w:pPr>
        <w:rPr>
          <w:rFonts w:ascii="Arial" w:hAnsi="Arial" w:cs="Arial"/>
          <w:b/>
          <w:color w:val="C00000"/>
          <w:sz w:val="32"/>
          <w:szCs w:val="32"/>
        </w:rPr>
      </w:pPr>
      <w:r w:rsidRPr="004008D1">
        <w:rPr>
          <w:rFonts w:ascii="Arial" w:hAnsi="Arial" w:cs="Arial"/>
          <w:b/>
          <w:color w:val="C00000"/>
          <w:sz w:val="32"/>
          <w:szCs w:val="32"/>
        </w:rPr>
        <w:lastRenderedPageBreak/>
        <w:t>Other Math Examples:</w:t>
      </w:r>
    </w:p>
    <w:p w:rsidR="004008D1" w:rsidRDefault="006D100B" w:rsidP="004008D1">
      <w:pPr>
        <w:jc w:val="center"/>
        <w:rPr>
          <w:rFonts w:ascii="Arial" w:hAnsi="Arial" w:cs="Arial"/>
        </w:rPr>
      </w:pPr>
      <w:bookmarkStart w:id="0" w:name="_GoBack"/>
      <w:r w:rsidRPr="00FE529E">
        <w:rPr>
          <w:rFonts w:ascii="Arial" w:hAnsi="Arial" w:cs="Arial"/>
          <w:noProof/>
        </w:rPr>
        <w:drawing>
          <wp:inline distT="0" distB="0" distL="0" distR="0" wp14:anchorId="0C26107B" wp14:editId="2B53063E">
            <wp:extent cx="6233784" cy="30556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37933" cy="305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08D1" w:rsidRDefault="004008D1" w:rsidP="004008D1">
      <w:pPr>
        <w:jc w:val="center"/>
        <w:rPr>
          <w:rFonts w:ascii="Arial" w:hAnsi="Arial" w:cs="Arial"/>
        </w:rPr>
      </w:pPr>
    </w:p>
    <w:p w:rsidR="006D100B" w:rsidRPr="00FE529E" w:rsidRDefault="006D100B" w:rsidP="004008D1">
      <w:pPr>
        <w:jc w:val="center"/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020ACEC4" wp14:editId="73AAF4BD">
            <wp:extent cx="6613829" cy="2468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20595" cy="247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0B" w:rsidRPr="00A3742C" w:rsidRDefault="006D100B" w:rsidP="004A2D70">
      <w:pPr>
        <w:rPr>
          <w:rFonts w:asciiTheme="majorHAnsi" w:hAnsiTheme="majorHAnsi"/>
        </w:rPr>
      </w:pPr>
    </w:p>
    <w:sectPr w:rsidR="006D100B" w:rsidRPr="00A3742C" w:rsidSect="00C61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31C"/>
    <w:multiLevelType w:val="hybridMultilevel"/>
    <w:tmpl w:val="AFF4D736"/>
    <w:lvl w:ilvl="0" w:tplc="E7703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E1A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A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A0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87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2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46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27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A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F74557"/>
    <w:multiLevelType w:val="hybridMultilevel"/>
    <w:tmpl w:val="ABD4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04"/>
    <w:rsid w:val="00002E6C"/>
    <w:rsid w:val="000D5F85"/>
    <w:rsid w:val="002A1D04"/>
    <w:rsid w:val="003C1F1C"/>
    <w:rsid w:val="004008D1"/>
    <w:rsid w:val="00463307"/>
    <w:rsid w:val="004A2D70"/>
    <w:rsid w:val="006D100B"/>
    <w:rsid w:val="007878EB"/>
    <w:rsid w:val="00A3742C"/>
    <w:rsid w:val="00C61A3E"/>
    <w:rsid w:val="00D300D8"/>
    <w:rsid w:val="00FE529E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1D03"/>
  <w15:docId w15:val="{30F71592-F27F-49F8-B2FC-35E3DD71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57AD-F498-4325-9F4E-419A2C20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Avey</dc:creator>
  <cp:lastModifiedBy>Daniel Mulligan</cp:lastModifiedBy>
  <cp:revision>2</cp:revision>
  <cp:lastPrinted>2017-07-23T11:36:00Z</cp:lastPrinted>
  <dcterms:created xsi:type="dcterms:W3CDTF">2017-07-23T11:36:00Z</dcterms:created>
  <dcterms:modified xsi:type="dcterms:W3CDTF">2017-07-23T11:36:00Z</dcterms:modified>
</cp:coreProperties>
</file>