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6F6E" w14:textId="77777777" w:rsidR="00AF4376" w:rsidRPr="00AE1E39" w:rsidRDefault="00AF4376" w:rsidP="00AF4376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bookmarkStart w:id="0" w:name="_GoBack"/>
      <w:bookmarkEnd w:id="0"/>
      <w:r w:rsidRPr="00AE1E39">
        <w:rPr>
          <w:rFonts w:ascii="Arial" w:hAnsi="Arial"/>
          <w:b/>
          <w:bCs/>
          <w:smallCaps/>
          <w:sz w:val="48"/>
          <w:szCs w:val="48"/>
        </w:rPr>
        <w:t xml:space="preserve">Verbs and Products by Quadrant (DOK) </w:t>
      </w:r>
    </w:p>
    <w:p w14:paraId="58D686DB" w14:textId="77777777" w:rsidR="006644F0" w:rsidRPr="00AE1E39" w:rsidRDefault="00AF4376" w:rsidP="00AF4376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r w:rsidRPr="00AE1E39">
        <w:rPr>
          <w:rFonts w:ascii="Arial" w:hAnsi="Arial"/>
          <w:b/>
          <w:bCs/>
          <w:smallCaps/>
          <w:sz w:val="48"/>
          <w:szCs w:val="48"/>
        </w:rPr>
        <w:t>of the Learning Framework</w:t>
      </w:r>
    </w:p>
    <w:p w14:paraId="39006CBB" w14:textId="77777777" w:rsidR="00AF4376" w:rsidRPr="00E67F80" w:rsidRDefault="00AF4376" w:rsidP="00AF4376">
      <w:pPr>
        <w:jc w:val="center"/>
        <w:rPr>
          <w:rFonts w:ascii="Arial" w:hAnsi="Arial"/>
          <w:b/>
          <w:color w:val="0000FF"/>
          <w:sz w:val="15"/>
          <w:szCs w:val="15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F4376" w14:paraId="41727B57" w14:textId="77777777" w:rsidTr="007E380C"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6058255D" w14:textId="77777777" w:rsidR="00AF4376" w:rsidRPr="00AF4376" w:rsidRDefault="00AF4376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color w:val="008000"/>
                <w:sz w:val="36"/>
                <w:szCs w:val="36"/>
              </w:rPr>
              <w:t>C (DOK 3)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AE1E39">
              <w:rPr>
                <w:rFonts w:ascii="Arial" w:hAnsi="Arial"/>
                <w:b/>
                <w:bCs/>
                <w:smallCaps/>
                <w:sz w:val="32"/>
                <w:szCs w:val="32"/>
              </w:rPr>
              <w:t>Student Thinks</w:t>
            </w:r>
          </w:p>
        </w:tc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309E3C0D" w14:textId="77777777" w:rsidR="00AF4376" w:rsidRPr="00AF4376" w:rsidRDefault="00AF4376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color w:val="FF6600"/>
                <w:sz w:val="36"/>
                <w:szCs w:val="36"/>
              </w:rPr>
              <w:t>D (DOK 4)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AF4376">
              <w:rPr>
                <w:rFonts w:ascii="Arial" w:hAnsi="Arial"/>
                <w:b/>
                <w:bCs/>
                <w:smallCaps/>
                <w:sz w:val="28"/>
                <w:szCs w:val="28"/>
              </w:rPr>
              <w:t>Student Thinks and Works</w:t>
            </w:r>
          </w:p>
        </w:tc>
      </w:tr>
      <w:tr w:rsidR="0088039A" w14:paraId="452576DB" w14:textId="77777777" w:rsidTr="007E380C"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FF2906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79B549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D08875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Analyze</w:t>
            </w:r>
          </w:p>
          <w:p w14:paraId="6B3CB28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Compare</w:t>
            </w:r>
          </w:p>
          <w:p w14:paraId="1298C48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Examine</w:t>
            </w:r>
          </w:p>
          <w:p w14:paraId="09B9060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Contrast</w:t>
            </w:r>
          </w:p>
          <w:p w14:paraId="1A28115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Differentiate</w:t>
            </w:r>
          </w:p>
          <w:p w14:paraId="0E2EA45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Explain</w:t>
            </w:r>
          </w:p>
          <w:p w14:paraId="2E63F7C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Dissect</w:t>
            </w:r>
          </w:p>
          <w:p w14:paraId="4C26248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Categorize</w:t>
            </w:r>
          </w:p>
          <w:p w14:paraId="6E550E1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Classify</w:t>
            </w:r>
          </w:p>
          <w:p w14:paraId="500A4C2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Diagram</w:t>
            </w:r>
          </w:p>
          <w:p w14:paraId="3618CFE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Discriminate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70EDD42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6EF084D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C25915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Essay</w:t>
            </w:r>
          </w:p>
          <w:p w14:paraId="6844761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Abstract</w:t>
            </w:r>
          </w:p>
          <w:p w14:paraId="25741E6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Blueprint</w:t>
            </w:r>
          </w:p>
          <w:p w14:paraId="72BE8C5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Inventory</w:t>
            </w:r>
          </w:p>
          <w:p w14:paraId="131BA1C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Report</w:t>
            </w:r>
          </w:p>
          <w:p w14:paraId="261B236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Plan</w:t>
            </w:r>
          </w:p>
          <w:p w14:paraId="7A299F1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Chart</w:t>
            </w:r>
          </w:p>
          <w:p w14:paraId="29C87D6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Investigation</w:t>
            </w:r>
          </w:p>
          <w:p w14:paraId="0B7EFE9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Questionnaire</w:t>
            </w:r>
          </w:p>
          <w:p w14:paraId="21F955C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Classification</w:t>
            </w:r>
          </w:p>
        </w:tc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55C56E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27E00A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6EBFDE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Evaluate</w:t>
            </w:r>
          </w:p>
          <w:p w14:paraId="06777A4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Formulate</w:t>
            </w:r>
          </w:p>
          <w:p w14:paraId="309AD1F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Justify</w:t>
            </w:r>
          </w:p>
          <w:p w14:paraId="3E756784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Rate</w:t>
            </w:r>
          </w:p>
          <w:p w14:paraId="3910FFA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Recommend</w:t>
            </w:r>
          </w:p>
          <w:p w14:paraId="5C2D900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Infer</w:t>
            </w:r>
          </w:p>
          <w:p w14:paraId="5AFC146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Prioritize</w:t>
            </w:r>
          </w:p>
          <w:p w14:paraId="13A7401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Revise</w:t>
            </w:r>
          </w:p>
          <w:p w14:paraId="125233D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Predict</w:t>
            </w:r>
          </w:p>
          <w:p w14:paraId="769C244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Argue</w:t>
            </w:r>
          </w:p>
          <w:p w14:paraId="5F29DD0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Conclude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6411A9A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14A6C13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5C4F286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Evaluation</w:t>
            </w:r>
          </w:p>
          <w:p w14:paraId="63CD036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Newspaper</w:t>
            </w:r>
          </w:p>
          <w:p w14:paraId="4B0965E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Estimation</w:t>
            </w:r>
          </w:p>
          <w:p w14:paraId="4297520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Trial</w:t>
            </w:r>
          </w:p>
          <w:p w14:paraId="423344E4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Editorial</w:t>
            </w:r>
          </w:p>
          <w:p w14:paraId="43E6B0F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Radio Program</w:t>
            </w:r>
          </w:p>
          <w:p w14:paraId="041F371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Play</w:t>
            </w:r>
          </w:p>
          <w:p w14:paraId="3C922F6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Collage</w:t>
            </w:r>
          </w:p>
          <w:p w14:paraId="4F312A0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Machine</w:t>
            </w:r>
          </w:p>
          <w:p w14:paraId="2C27384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Adaptation</w:t>
            </w:r>
          </w:p>
          <w:p w14:paraId="77A793F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Poem</w:t>
            </w:r>
          </w:p>
          <w:p w14:paraId="72E3B10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Debate</w:t>
            </w:r>
          </w:p>
          <w:p w14:paraId="240B858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New Game</w:t>
            </w:r>
          </w:p>
          <w:p w14:paraId="67456242" w14:textId="77777777" w:rsidR="0088039A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Invention</w:t>
            </w:r>
          </w:p>
          <w:p w14:paraId="690D7A9B" w14:textId="77777777" w:rsidR="00E67F80" w:rsidRPr="00AE1E39" w:rsidRDefault="00E67F80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CB4415" w14:paraId="4081C78F" w14:textId="77777777" w:rsidTr="007E380C"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494D94A3" w14:textId="71DAAE43" w:rsidR="00CB4415" w:rsidRPr="00AF4376" w:rsidRDefault="00CB4415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 xml:space="preserve">A (DOK </w:t>
            </w:r>
            <w:r w:rsidR="00AE1E39"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>1</w:t>
            </w:r>
            <w:r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>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E380C">
              <w:rPr>
                <w:rFonts w:ascii="Arial" w:hAnsi="Arial"/>
                <w:b/>
                <w:bCs/>
                <w:smallCaps/>
                <w:sz w:val="32"/>
                <w:szCs w:val="32"/>
              </w:rPr>
              <w:t>Teacher Works</w:t>
            </w:r>
          </w:p>
        </w:tc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404C0C54" w14:textId="05A6AE73" w:rsidR="00CB4415" w:rsidRPr="00AF4376" w:rsidRDefault="00CB4415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B (DOK </w:t>
            </w:r>
            <w:r w:rsidR="00AE1E39"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>2</w:t>
            </w:r>
            <w:r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>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E380C">
              <w:rPr>
                <w:rFonts w:ascii="Arial" w:hAnsi="Arial"/>
                <w:b/>
                <w:bCs/>
                <w:smallCaps/>
                <w:sz w:val="32"/>
                <w:szCs w:val="32"/>
              </w:rPr>
              <w:t>Student Works</w:t>
            </w:r>
          </w:p>
        </w:tc>
      </w:tr>
      <w:tr w:rsidR="0088039A" w14:paraId="2AEE878E" w14:textId="77777777" w:rsidTr="007E380C"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4DD1990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CE7B65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04A446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Name</w:t>
            </w:r>
          </w:p>
          <w:p w14:paraId="1C2EEA6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Label</w:t>
            </w:r>
          </w:p>
          <w:p w14:paraId="4EE23F3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Define</w:t>
            </w:r>
          </w:p>
          <w:p w14:paraId="58A0E33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Select</w:t>
            </w:r>
          </w:p>
          <w:p w14:paraId="2F3ACAC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Identify</w:t>
            </w:r>
          </w:p>
          <w:p w14:paraId="7D829E9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List</w:t>
            </w:r>
          </w:p>
          <w:p w14:paraId="170B06B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Recite</w:t>
            </w:r>
          </w:p>
          <w:p w14:paraId="1D0C3CE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Locate</w:t>
            </w:r>
          </w:p>
          <w:p w14:paraId="7989D8F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Record</w:t>
            </w:r>
          </w:p>
          <w:p w14:paraId="6BD767B3" w14:textId="77777777" w:rsidR="0088039A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Memorize</w:t>
            </w:r>
          </w:p>
          <w:p w14:paraId="385459A9" w14:textId="77777777" w:rsidR="00E67F80" w:rsidRPr="00AE1E39" w:rsidRDefault="00E67F80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1700869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0A37C1F9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81917A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Definition</w:t>
            </w:r>
          </w:p>
          <w:p w14:paraId="15ACD289" w14:textId="77777777" w:rsidR="0088039A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Worksheet</w:t>
            </w:r>
          </w:p>
          <w:p w14:paraId="22159116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List</w:t>
            </w:r>
          </w:p>
          <w:p w14:paraId="306BBF20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Quiz</w:t>
            </w:r>
          </w:p>
          <w:p w14:paraId="30900911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Test</w:t>
            </w:r>
          </w:p>
          <w:p w14:paraId="20B88DDF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Workbook</w:t>
            </w:r>
          </w:p>
          <w:p w14:paraId="63275C6E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True-False</w:t>
            </w:r>
          </w:p>
          <w:p w14:paraId="7811DF8B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Reproduction</w:t>
            </w:r>
          </w:p>
          <w:p w14:paraId="60B9D3CD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Recitation</w:t>
            </w:r>
          </w:p>
        </w:tc>
        <w:tc>
          <w:tcPr>
            <w:tcW w:w="2754" w:type="dxa"/>
            <w:tcBorders>
              <w:bottom w:val="single" w:sz="24" w:space="0" w:color="auto"/>
              <w:right w:val="single" w:sz="8" w:space="0" w:color="auto"/>
            </w:tcBorders>
          </w:tcPr>
          <w:p w14:paraId="53FF4680" w14:textId="77777777" w:rsidR="0088039A" w:rsidRPr="007E380C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7E380C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03406CF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59A16971" w14:textId="77777777" w:rsidR="0088039A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Apply</w:t>
            </w:r>
          </w:p>
          <w:p w14:paraId="2056FDDB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Sequence</w:t>
            </w:r>
          </w:p>
          <w:p w14:paraId="445570F5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Demonstrate</w:t>
            </w:r>
          </w:p>
          <w:p w14:paraId="42EA30AF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Interview</w:t>
            </w:r>
          </w:p>
          <w:p w14:paraId="2D5A903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Construct</w:t>
            </w:r>
          </w:p>
          <w:p w14:paraId="0C09B868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Solve</w:t>
            </w:r>
          </w:p>
          <w:p w14:paraId="11C91A57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Calculate</w:t>
            </w:r>
          </w:p>
          <w:p w14:paraId="196417C1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Dramatize</w:t>
            </w:r>
          </w:p>
          <w:p w14:paraId="255EB9A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Interpret</w:t>
            </w:r>
          </w:p>
          <w:p w14:paraId="1CDB3BE6" w14:textId="75226994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Illustrate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2195B8A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07DAA1B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5BDCB03" w14:textId="77777777" w:rsidR="0088039A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Scrapbook</w:t>
            </w:r>
          </w:p>
          <w:p w14:paraId="60DF7C39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Summary</w:t>
            </w:r>
          </w:p>
          <w:p w14:paraId="329247B6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Interpretation</w:t>
            </w:r>
          </w:p>
          <w:p w14:paraId="17E31ED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Collection</w:t>
            </w:r>
          </w:p>
          <w:p w14:paraId="0B585AC2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Annotation</w:t>
            </w:r>
          </w:p>
          <w:p w14:paraId="7527A06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Explanation</w:t>
            </w:r>
          </w:p>
          <w:p w14:paraId="58F0AE93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Solution</w:t>
            </w:r>
          </w:p>
          <w:p w14:paraId="7BB05607" w14:textId="7B3A2F7D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Demonstration</w:t>
            </w:r>
          </w:p>
          <w:p w14:paraId="42755945" w14:textId="7C1CF1C8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Outline</w:t>
            </w:r>
          </w:p>
        </w:tc>
      </w:tr>
    </w:tbl>
    <w:p w14:paraId="1BD3241C" w14:textId="36E14B92" w:rsidR="00AF4376" w:rsidRDefault="00AF4376" w:rsidP="00AF4376">
      <w:pPr>
        <w:rPr>
          <w:rFonts w:ascii="Arial" w:hAnsi="Arial"/>
          <w:b/>
          <w:color w:val="0000FF"/>
        </w:rPr>
      </w:pPr>
    </w:p>
    <w:p w14:paraId="5065D83F" w14:textId="77777777" w:rsidR="0019348F" w:rsidRDefault="0019348F" w:rsidP="00AF4376">
      <w:pPr>
        <w:rPr>
          <w:rFonts w:ascii="Arial" w:hAnsi="Arial"/>
          <w:b/>
          <w:color w:val="0000FF"/>
        </w:rPr>
      </w:pPr>
    </w:p>
    <w:p w14:paraId="082280A2" w14:textId="401997E3" w:rsidR="0019348F" w:rsidRDefault="0019348F" w:rsidP="0019348F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r w:rsidRPr="00AE1E39">
        <w:rPr>
          <w:rFonts w:ascii="Arial" w:hAnsi="Arial"/>
          <w:b/>
          <w:bCs/>
          <w:smallCaps/>
          <w:sz w:val="48"/>
          <w:szCs w:val="48"/>
        </w:rPr>
        <w:lastRenderedPageBreak/>
        <w:t>Verbs and Products by Quadrant (DOK)</w:t>
      </w:r>
    </w:p>
    <w:p w14:paraId="30E4B03D" w14:textId="77777777" w:rsidR="0019348F" w:rsidRPr="00DE75F5" w:rsidRDefault="0019348F" w:rsidP="0019348F">
      <w:pPr>
        <w:jc w:val="center"/>
        <w:rPr>
          <w:rFonts w:ascii="Arial" w:hAnsi="Arial"/>
          <w:b/>
          <w:bCs/>
          <w:smallCap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9348F" w14:paraId="096FAE2D" w14:textId="77777777" w:rsidTr="0019348F">
        <w:tc>
          <w:tcPr>
            <w:tcW w:w="5508" w:type="dxa"/>
          </w:tcPr>
          <w:p w14:paraId="47634416" w14:textId="0D74314D" w:rsidR="0019348F" w:rsidRPr="001B6CBA" w:rsidRDefault="0019348F" w:rsidP="0019348F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>Ask questions to summarize, analyze, organize, or evaluate:</w:t>
            </w:r>
          </w:p>
          <w:p w14:paraId="67229842" w14:textId="77777777" w:rsidR="0019348F" w:rsidRPr="001B6CBA" w:rsidRDefault="0019348F" w:rsidP="0019348F">
            <w:pPr>
              <w:rPr>
                <w:rFonts w:ascii="Arial" w:hAnsi="Arial"/>
                <w:sz w:val="16"/>
                <w:szCs w:val="16"/>
              </w:rPr>
            </w:pPr>
          </w:p>
          <w:p w14:paraId="6389E49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H</w:t>
            </w:r>
            <w:r w:rsidRPr="001B6CBA">
              <w:rPr>
                <w:rFonts w:ascii="Arial" w:hAnsi="Arial"/>
              </w:rPr>
              <w:t>ow are these similar/different?</w:t>
            </w:r>
          </w:p>
          <w:p w14:paraId="6B4F08C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is this like___?</w:t>
            </w:r>
          </w:p>
          <w:p w14:paraId="70FA49CE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What’s another way we could say/explain/express that?</w:t>
            </w:r>
          </w:p>
          <w:p w14:paraId="6E86BC23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do you think are some reasons/causes that ___?</w:t>
            </w:r>
          </w:p>
          <w:p w14:paraId="2B0A4627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Why did ___ changes occur?</w:t>
            </w:r>
          </w:p>
          <w:p w14:paraId="4D3195E1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can you distinguish between ___?</w:t>
            </w:r>
          </w:p>
          <w:p w14:paraId="46ED04A7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is a better solution to ___?</w:t>
            </w:r>
          </w:p>
          <w:p w14:paraId="3F4306FF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would you defend your position about ___?</w:t>
            </w:r>
          </w:p>
          <w:p w14:paraId="7A5A664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 xml:space="preserve">What changes to ___ would you </w:t>
            </w:r>
            <w:r w:rsidR="001B6CBA" w:rsidRPr="001B6CBA">
              <w:rPr>
                <w:rFonts w:ascii="Arial" w:hAnsi="Arial"/>
              </w:rPr>
              <w:t>recommend?</w:t>
            </w:r>
          </w:p>
          <w:p w14:paraId="77F1221A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evidence can you offer?</w:t>
            </w:r>
          </w:p>
          <w:p w14:paraId="02589932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do you know?</w:t>
            </w:r>
          </w:p>
          <w:p w14:paraId="56076D1E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Which ones do you think belong together?</w:t>
            </w:r>
          </w:p>
          <w:p w14:paraId="5E3E0C8C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things/events lead up to ___?</w:t>
            </w:r>
          </w:p>
          <w:p w14:paraId="6EC6FE54" w14:textId="77777777" w:rsidR="001B6CBA" w:rsidRPr="00DE75F5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sz w:val="28"/>
                <w:szCs w:val="28"/>
              </w:rPr>
            </w:pPr>
            <w:r w:rsidRPr="001B6CBA">
              <w:rPr>
                <w:rFonts w:ascii="Arial" w:hAnsi="Arial"/>
              </w:rPr>
              <w:t>What is the author’s purpose?</w:t>
            </w:r>
          </w:p>
          <w:p w14:paraId="341B6165" w14:textId="77777777" w:rsidR="00DE75F5" w:rsidRPr="00937C49" w:rsidRDefault="00DE75F5" w:rsidP="00DE75F5">
            <w:pPr>
              <w:rPr>
                <w:rFonts w:ascii="Arial" w:hAnsi="Arial"/>
                <w:sz w:val="4"/>
                <w:szCs w:val="4"/>
              </w:rPr>
            </w:pPr>
          </w:p>
          <w:p w14:paraId="10582DBB" w14:textId="0AFB9ED9" w:rsidR="00DE75F5" w:rsidRPr="00937C49" w:rsidRDefault="00937C49" w:rsidP="00937C49">
            <w:pPr>
              <w:jc w:val="right"/>
              <w:rPr>
                <w:rFonts w:ascii="Arial Black" w:hAnsi="Arial Black"/>
                <w:b/>
                <w:color w:val="008000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008000"/>
                <w:sz w:val="40"/>
                <w:szCs w:val="40"/>
              </w:rPr>
              <w:t>C</w:t>
            </w:r>
          </w:p>
        </w:tc>
        <w:tc>
          <w:tcPr>
            <w:tcW w:w="5508" w:type="dxa"/>
          </w:tcPr>
          <w:p w14:paraId="0769D09E" w14:textId="57B3DAFB" w:rsidR="001B6CBA" w:rsidRPr="001B6CBA" w:rsidRDefault="001B6CBA" w:rsidP="001B6CBA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>
              <w:rPr>
                <w:rFonts w:ascii="Arial" w:hAnsi="Arial"/>
                <w:b/>
                <w:sz w:val="28"/>
                <w:szCs w:val="28"/>
              </w:rPr>
              <w:t>predict, design, or create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0174E0D8" w14:textId="77777777" w:rsidR="001B6CBA" w:rsidRPr="001B6CBA" w:rsidRDefault="001B6CBA" w:rsidP="001B6CBA">
            <w:pPr>
              <w:rPr>
                <w:rFonts w:ascii="Arial" w:hAnsi="Arial"/>
                <w:sz w:val="16"/>
                <w:szCs w:val="16"/>
              </w:rPr>
            </w:pPr>
          </w:p>
          <w:p w14:paraId="50932FF7" w14:textId="77777777" w:rsidR="0019348F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would you design a ___ to ___?</w:t>
            </w:r>
          </w:p>
          <w:p w14:paraId="39A4027A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compose a song about ___?</w:t>
            </w:r>
          </w:p>
          <w:p w14:paraId="6AD3155F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rewrite the ending to the story?</w:t>
            </w:r>
          </w:p>
          <w:p w14:paraId="605F8528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would be different today, if that event occurred as ___?</w:t>
            </w:r>
          </w:p>
          <w:p w14:paraId="2ACBF550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see a possible solution to ___?</w:t>
            </w:r>
          </w:p>
          <w:p w14:paraId="173DA14C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could you teach that to others?</w:t>
            </w:r>
          </w:p>
          <w:p w14:paraId="797D3CA3" w14:textId="1F47B4DE" w:rsidR="001B6CBA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If you had access to all the resources, how would you deal with ___?</w:t>
            </w:r>
          </w:p>
          <w:p w14:paraId="1CF2603F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devise your own to deal with ___?</w:t>
            </w:r>
          </w:p>
          <w:p w14:paraId="0B2341FD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new and unusual uses would you create for ___?</w:t>
            </w:r>
          </w:p>
          <w:p w14:paraId="45D0AA1E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develop a proposal that would ___?</w:t>
            </w:r>
          </w:p>
          <w:p w14:paraId="549DC2CD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have handled ___?</w:t>
            </w:r>
          </w:p>
          <w:p w14:paraId="39559460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do it differently?</w:t>
            </w:r>
          </w:p>
          <w:p w14:paraId="02D58B8E" w14:textId="77777777" w:rsidR="00937C49" w:rsidRPr="00937C49" w:rsidRDefault="00937C49" w:rsidP="00937C49">
            <w:pPr>
              <w:rPr>
                <w:rFonts w:ascii="Arial" w:hAnsi="Arial"/>
                <w:sz w:val="22"/>
                <w:szCs w:val="22"/>
              </w:rPr>
            </w:pPr>
          </w:p>
          <w:p w14:paraId="555772DE" w14:textId="77777777" w:rsidR="00937C49" w:rsidRPr="00937C49" w:rsidRDefault="00937C49" w:rsidP="00937C49">
            <w:pPr>
              <w:rPr>
                <w:rFonts w:ascii="Arial" w:hAnsi="Arial"/>
                <w:sz w:val="14"/>
                <w:szCs w:val="14"/>
              </w:rPr>
            </w:pPr>
          </w:p>
          <w:p w14:paraId="21DF2A8A" w14:textId="742994EF" w:rsidR="00937C49" w:rsidRPr="00937C49" w:rsidRDefault="00937C49" w:rsidP="00937C49">
            <w:pPr>
              <w:rPr>
                <w:rFonts w:ascii="Arial Black" w:hAnsi="Arial Black"/>
                <w:b/>
                <w:color w:val="FF6600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FF6600"/>
                <w:sz w:val="40"/>
                <w:szCs w:val="40"/>
              </w:rPr>
              <w:t>D</w:t>
            </w:r>
          </w:p>
        </w:tc>
      </w:tr>
      <w:tr w:rsidR="00F21DB2" w14:paraId="37C97A3D" w14:textId="77777777" w:rsidTr="0019348F">
        <w:tc>
          <w:tcPr>
            <w:tcW w:w="5508" w:type="dxa"/>
          </w:tcPr>
          <w:p w14:paraId="20C8D976" w14:textId="7209ACFE" w:rsidR="00DE75F5" w:rsidRPr="00937C49" w:rsidRDefault="00937C49" w:rsidP="00937C49">
            <w:pPr>
              <w:jc w:val="right"/>
              <w:rPr>
                <w:rFonts w:ascii="Arial Black" w:hAnsi="Arial Black"/>
                <w:b/>
                <w:color w:val="660066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660066"/>
                <w:sz w:val="40"/>
                <w:szCs w:val="40"/>
              </w:rPr>
              <w:t>A</w:t>
            </w:r>
          </w:p>
          <w:p w14:paraId="19742A9F" w14:textId="77777777" w:rsidR="00DE75F5" w:rsidRPr="00937C49" w:rsidRDefault="00DE75F5" w:rsidP="00F21DB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BD88726" w14:textId="3EB60826" w:rsidR="00F21DB2" w:rsidRPr="001B6CBA" w:rsidRDefault="00F21DB2" w:rsidP="00F21DB2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>
              <w:rPr>
                <w:rFonts w:ascii="Arial" w:hAnsi="Arial"/>
                <w:b/>
                <w:sz w:val="28"/>
                <w:szCs w:val="28"/>
              </w:rPr>
              <w:t>recall facts, make observations, or demonstrate understanding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3CC5A63B" w14:textId="77777777" w:rsidR="00F21DB2" w:rsidRPr="001B6CBA" w:rsidRDefault="00F21DB2" w:rsidP="00F21DB2">
            <w:pPr>
              <w:rPr>
                <w:rFonts w:ascii="Arial" w:hAnsi="Arial"/>
                <w:sz w:val="16"/>
                <w:szCs w:val="16"/>
              </w:rPr>
            </w:pPr>
          </w:p>
          <w:p w14:paraId="6600A8E3" w14:textId="44E9CF43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is/are ___?</w:t>
            </w:r>
          </w:p>
          <w:p w14:paraId="58C107E4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How many ___?</w:t>
            </w:r>
          </w:p>
          <w:p w14:paraId="0058ABC5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How do/does ___?</w:t>
            </w:r>
          </w:p>
          <w:p w14:paraId="0E28B624" w14:textId="5AA19071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did you observe ___?</w:t>
            </w:r>
          </w:p>
          <w:p w14:paraId="1512C8D9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else can you tell me about ___?</w:t>
            </w:r>
          </w:p>
          <w:p w14:paraId="032F3332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does it mean ___?</w:t>
            </w:r>
          </w:p>
          <w:p w14:paraId="53D69B84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can you recall ___?</w:t>
            </w:r>
          </w:p>
          <w:p w14:paraId="35451FA7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Where did you find that ___?</w:t>
            </w:r>
          </w:p>
          <w:p w14:paraId="14143AD9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Who is/was ___?</w:t>
            </w:r>
          </w:p>
          <w:p w14:paraId="2C3B6B56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In what ways ___?</w:t>
            </w:r>
          </w:p>
          <w:p w14:paraId="2E8E97CF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define that in your own terms?</w:t>
            </w:r>
          </w:p>
          <w:p w14:paraId="773D7DAF" w14:textId="119483FE" w:rsidR="00F21DB2" w:rsidRPr="00DE75F5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no</w:t>
            </w:r>
            <w:r w:rsidR="00DE75F5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ice about this ___?</w:t>
            </w:r>
          </w:p>
          <w:p w14:paraId="0998713B" w14:textId="77777777" w:rsidR="00DE75F5" w:rsidRPr="00DE75F5" w:rsidRDefault="00DE75F5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feel/see/hear/smell ___?</w:t>
            </w:r>
          </w:p>
          <w:p w14:paraId="383CA2A0" w14:textId="77777777" w:rsidR="00DE75F5" w:rsidRPr="00DE75F5" w:rsidRDefault="00DE75F5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remember about ___?</w:t>
            </w:r>
          </w:p>
          <w:p w14:paraId="0F1C3EA0" w14:textId="77777777" w:rsidR="00F21DB2" w:rsidRPr="00937C49" w:rsidRDefault="00DE75F5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did you find out about ___?</w:t>
            </w:r>
          </w:p>
          <w:p w14:paraId="1C79B71C" w14:textId="56FC9CE2" w:rsidR="00937C49" w:rsidRPr="00937C49" w:rsidRDefault="00937C49" w:rsidP="00937C49">
            <w:pPr>
              <w:pStyle w:val="ListParagraph"/>
              <w:ind w:left="450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5508" w:type="dxa"/>
          </w:tcPr>
          <w:p w14:paraId="4DFDE862" w14:textId="783E7505" w:rsidR="00DE75F5" w:rsidRPr="00937C49" w:rsidRDefault="00937C49" w:rsidP="00F21DB2">
            <w:pPr>
              <w:rPr>
                <w:rFonts w:ascii="Arial Black" w:hAnsi="Arial Black"/>
                <w:b/>
                <w:color w:val="0000FF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0000FF"/>
                <w:sz w:val="40"/>
                <w:szCs w:val="40"/>
              </w:rPr>
              <w:t>B</w:t>
            </w:r>
          </w:p>
          <w:p w14:paraId="5D2A42E8" w14:textId="77777777" w:rsidR="00937C49" w:rsidRPr="00937C49" w:rsidRDefault="00937C49" w:rsidP="00F21DB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FE968B9" w14:textId="3DCF8416" w:rsidR="00F21DB2" w:rsidRPr="001B6CBA" w:rsidRDefault="00F21DB2" w:rsidP="00F21DB2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 w:rsidR="00DE75F5">
              <w:rPr>
                <w:rFonts w:ascii="Arial" w:hAnsi="Arial"/>
                <w:b/>
                <w:sz w:val="28"/>
                <w:szCs w:val="28"/>
              </w:rPr>
              <w:t>apply or relate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486355E0" w14:textId="77777777" w:rsidR="00F21DB2" w:rsidRPr="001B6CBA" w:rsidRDefault="00F21DB2" w:rsidP="00F21DB2">
            <w:pPr>
              <w:rPr>
                <w:rFonts w:ascii="Arial" w:hAnsi="Arial"/>
                <w:sz w:val="16"/>
                <w:szCs w:val="16"/>
              </w:rPr>
            </w:pPr>
          </w:p>
          <w:p w14:paraId="6C7546C8" w14:textId="77777777" w:rsidR="00F21DB2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do that?</w:t>
            </w:r>
          </w:p>
          <w:p w14:paraId="4E0EBDB1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Where will you use that knowledge?</w:t>
            </w:r>
          </w:p>
          <w:p w14:paraId="7D4E6C2C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does that relate to your experience?</w:t>
            </w:r>
          </w:p>
          <w:p w14:paraId="33F1BFB4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can you demonstrate that?</w:t>
            </w:r>
          </w:p>
          <w:p w14:paraId="23B47E00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observations relate to ___?</w:t>
            </w:r>
          </w:p>
          <w:p w14:paraId="1D0DEEDE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Where would you locate that information?</w:t>
            </w:r>
          </w:p>
          <w:p w14:paraId="778B3B2F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Calculate that for ___?</w:t>
            </w:r>
          </w:p>
          <w:p w14:paraId="143E45DC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illustrate that?</w:t>
            </w:r>
          </w:p>
          <w:p w14:paraId="1C407757" w14:textId="0887412D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interpret that?</w:t>
            </w:r>
          </w:p>
          <w:p w14:paraId="47DC0A7A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Who could you interview?</w:t>
            </w:r>
          </w:p>
          <w:p w14:paraId="5F8ACDD3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could you collect the data?</w:t>
            </w:r>
          </w:p>
          <w:p w14:paraId="05AD31F7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 you know it works?</w:t>
            </w:r>
          </w:p>
          <w:p w14:paraId="3E3D3983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show me?</w:t>
            </w:r>
          </w:p>
          <w:p w14:paraId="611BF494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apply what you know to this real-world problem?</w:t>
            </w:r>
          </w:p>
          <w:p w14:paraId="047280F2" w14:textId="1AB00BF2" w:rsidR="00DE75F5" w:rsidRP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 you make sure it is done correctly?</w:t>
            </w:r>
          </w:p>
        </w:tc>
      </w:tr>
    </w:tbl>
    <w:p w14:paraId="5049E6A8" w14:textId="0882BD97" w:rsidR="0019348F" w:rsidRPr="00AF4376" w:rsidRDefault="0019348F" w:rsidP="0019348F">
      <w:pPr>
        <w:jc w:val="center"/>
        <w:rPr>
          <w:rFonts w:ascii="Arial" w:hAnsi="Arial"/>
          <w:b/>
          <w:color w:val="0000FF"/>
        </w:rPr>
      </w:pPr>
    </w:p>
    <w:sectPr w:rsidR="0019348F" w:rsidRPr="00AF4376" w:rsidSect="00AF4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C70"/>
    <w:multiLevelType w:val="hybridMultilevel"/>
    <w:tmpl w:val="316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B58"/>
    <w:multiLevelType w:val="hybridMultilevel"/>
    <w:tmpl w:val="7152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73A1"/>
    <w:multiLevelType w:val="hybridMultilevel"/>
    <w:tmpl w:val="7810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76"/>
    <w:rsid w:val="0019348F"/>
    <w:rsid w:val="001B6CBA"/>
    <w:rsid w:val="0022290A"/>
    <w:rsid w:val="006644F0"/>
    <w:rsid w:val="007C19A2"/>
    <w:rsid w:val="007E380C"/>
    <w:rsid w:val="007E3B3C"/>
    <w:rsid w:val="0088039A"/>
    <w:rsid w:val="00937C49"/>
    <w:rsid w:val="009E6400"/>
    <w:rsid w:val="00AE1E39"/>
    <w:rsid w:val="00AF4376"/>
    <w:rsid w:val="00CB4415"/>
    <w:rsid w:val="00DE75F5"/>
    <w:rsid w:val="00E67F80"/>
    <w:rsid w:val="00F21DB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9FD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2017-09-16T18:26:00Z</dcterms:created>
  <dcterms:modified xsi:type="dcterms:W3CDTF">2017-09-16T18:26:00Z</dcterms:modified>
</cp:coreProperties>
</file>