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02A67" w14:textId="7CDB3633" w:rsidR="0022144C" w:rsidRDefault="0022144C">
      <w:pPr>
        <w:contextualSpacing/>
        <w:rPr>
          <w:rFonts w:ascii="Arial" w:hAnsi="Arial" w:cs="Arial"/>
          <w:b/>
          <w:smallCaps/>
          <w:sz w:val="32"/>
          <w:szCs w:val="32"/>
        </w:rPr>
      </w:pPr>
      <w:r>
        <w:rPr>
          <w:rFonts w:ascii="Arial" w:hAnsi="Arial" w:cs="Arial"/>
          <w:b/>
          <w:smallCaps/>
          <w:sz w:val="32"/>
          <w:szCs w:val="32"/>
        </w:rPr>
        <w:t>Modeling the Process</w:t>
      </w:r>
      <w:r w:rsidR="00C415CB">
        <w:rPr>
          <w:rFonts w:ascii="Arial" w:hAnsi="Arial" w:cs="Arial"/>
          <w:b/>
          <w:smallCaps/>
          <w:sz w:val="32"/>
          <w:szCs w:val="32"/>
        </w:rPr>
        <w:t xml:space="preserve"> of Unpacking a Standard</w:t>
      </w:r>
      <w:r w:rsidR="00797D57">
        <w:rPr>
          <w:rFonts w:ascii="Arial" w:hAnsi="Arial" w:cs="Arial"/>
          <w:b/>
          <w:smallCaps/>
          <w:sz w:val="32"/>
          <w:szCs w:val="32"/>
        </w:rPr>
        <w:t xml:space="preserve">  </w:t>
      </w:r>
      <w:r w:rsidR="00E05E19">
        <w:rPr>
          <w:rFonts w:ascii="Arial" w:hAnsi="Arial" w:cs="Arial"/>
          <w:b/>
          <w:smallCaps/>
          <w:color w:val="C00000"/>
          <w:sz w:val="40"/>
          <w:szCs w:val="40"/>
        </w:rPr>
        <w:t>Social Studies</w:t>
      </w:r>
    </w:p>
    <w:p w14:paraId="61D7904F" w14:textId="77777777" w:rsidR="0022144C" w:rsidRPr="00C415CB" w:rsidRDefault="0022144C">
      <w:pPr>
        <w:contextualSpacing/>
        <w:rPr>
          <w:rFonts w:ascii="Arial" w:hAnsi="Arial" w:cs="Arial"/>
          <w:b/>
          <w:smallCaps/>
          <w:sz w:val="16"/>
          <w:szCs w:val="16"/>
        </w:rPr>
      </w:pPr>
    </w:p>
    <w:p w14:paraId="06CC08A9" w14:textId="77580C1B" w:rsidR="0022144C" w:rsidRPr="00C415CB" w:rsidRDefault="0022144C">
      <w:pPr>
        <w:contextualSpacing/>
        <w:rPr>
          <w:rFonts w:ascii="Arial" w:hAnsi="Arial" w:cs="Arial"/>
          <w:b/>
          <w:smallCaps/>
          <w:sz w:val="24"/>
          <w:szCs w:val="24"/>
        </w:rPr>
      </w:pPr>
      <w:r>
        <w:rPr>
          <w:rFonts w:ascii="Arial" w:hAnsi="Arial" w:cs="Arial"/>
          <w:b/>
          <w:smallCaps/>
          <w:sz w:val="24"/>
          <w:szCs w:val="24"/>
        </w:rPr>
        <w:t>Step 1: Consult the Avondale Curriculum Guide to identify a s</w:t>
      </w:r>
      <w:r w:rsidR="00C415CB">
        <w:rPr>
          <w:rFonts w:ascii="Arial" w:hAnsi="Arial" w:cs="Arial"/>
          <w:b/>
          <w:smallCaps/>
          <w:sz w:val="24"/>
          <w:szCs w:val="24"/>
        </w:rPr>
        <w:t>tandard to be assessed</w:t>
      </w:r>
    </w:p>
    <w:tbl>
      <w:tblPr>
        <w:tblStyle w:val="TableGrid"/>
        <w:tblW w:w="0" w:type="auto"/>
        <w:tblInd w:w="-5" w:type="dxa"/>
        <w:tblLayout w:type="fixed"/>
        <w:tblLook w:val="04A0" w:firstRow="1" w:lastRow="0" w:firstColumn="1" w:lastColumn="0" w:noHBand="0" w:noVBand="1"/>
      </w:tblPr>
      <w:tblGrid>
        <w:gridCol w:w="2070"/>
        <w:gridCol w:w="8370"/>
      </w:tblGrid>
      <w:tr w:rsidR="00E05E19" w14:paraId="3F369504" w14:textId="77777777" w:rsidTr="00E05E19">
        <w:tc>
          <w:tcPr>
            <w:tcW w:w="2070" w:type="dxa"/>
          </w:tcPr>
          <w:p w14:paraId="4D6C0799" w14:textId="77777777" w:rsidR="00E05E19" w:rsidRDefault="00E05E19" w:rsidP="009F0179">
            <w:pPr>
              <w:contextualSpacing/>
              <w:jc w:val="center"/>
              <w:rPr>
                <w:rFonts w:ascii="Arial" w:hAnsi="Arial" w:cs="Arial"/>
                <w:b/>
                <w:smallCaps/>
              </w:rPr>
            </w:pPr>
            <w:r>
              <w:rPr>
                <w:rFonts w:ascii="Arial" w:hAnsi="Arial" w:cs="Arial"/>
                <w:b/>
                <w:smallCaps/>
              </w:rPr>
              <w:t>Geography</w:t>
            </w:r>
          </w:p>
          <w:p w14:paraId="0A694D7F" w14:textId="77777777" w:rsidR="00BD4E04" w:rsidRDefault="00BD4E04" w:rsidP="009F0179">
            <w:pPr>
              <w:contextualSpacing/>
              <w:jc w:val="center"/>
              <w:rPr>
                <w:rFonts w:ascii="Arial" w:hAnsi="Arial" w:cs="Arial"/>
                <w:b/>
                <w:smallCaps/>
              </w:rPr>
            </w:pPr>
          </w:p>
          <w:p w14:paraId="5C74E5A7" w14:textId="2FFFC664" w:rsidR="00BD4E04" w:rsidRPr="009F0179" w:rsidRDefault="00BD4E04" w:rsidP="009F0179">
            <w:pPr>
              <w:contextualSpacing/>
              <w:jc w:val="center"/>
              <w:rPr>
                <w:rFonts w:ascii="Arial" w:hAnsi="Arial" w:cs="Arial"/>
                <w:b/>
                <w:smallCaps/>
              </w:rPr>
            </w:pPr>
            <w:r>
              <w:rPr>
                <w:rFonts w:ascii="Arial" w:hAnsi="Arial" w:cs="Arial"/>
                <w:b/>
                <w:smallCaps/>
              </w:rPr>
              <w:t>Grade 3</w:t>
            </w:r>
          </w:p>
        </w:tc>
        <w:tc>
          <w:tcPr>
            <w:tcW w:w="8370" w:type="dxa"/>
            <w:shd w:val="clear" w:color="auto" w:fill="FFF2CC" w:themeFill="accent4" w:themeFillTint="33"/>
          </w:tcPr>
          <w:p w14:paraId="21608F26" w14:textId="196CBEBD" w:rsidR="00E05E19" w:rsidRDefault="00E05E19">
            <w:pPr>
              <w:contextualSpacing/>
              <w:rPr>
                <w:rFonts w:ascii="Arial" w:hAnsi="Arial" w:cs="Arial"/>
                <w:sz w:val="28"/>
                <w:szCs w:val="28"/>
              </w:rPr>
            </w:pPr>
            <w:r w:rsidRPr="00E05E19">
              <w:rPr>
                <w:rFonts w:ascii="Arial" w:hAnsi="Arial" w:cs="Arial"/>
                <w:sz w:val="28"/>
                <w:szCs w:val="28"/>
              </w:rPr>
              <w:t xml:space="preserve">Concept 1: The World in Spatial Terms </w:t>
            </w:r>
          </w:p>
          <w:p w14:paraId="5AE296EE" w14:textId="77777777" w:rsidR="00E05E19" w:rsidRDefault="00E05E19">
            <w:pPr>
              <w:contextualSpacing/>
              <w:rPr>
                <w:rFonts w:ascii="Arial" w:hAnsi="Arial" w:cs="Arial"/>
                <w:sz w:val="28"/>
                <w:szCs w:val="28"/>
              </w:rPr>
            </w:pPr>
            <w:r w:rsidRPr="00E05E19">
              <w:rPr>
                <w:rFonts w:ascii="Arial" w:hAnsi="Arial" w:cs="Arial"/>
                <w:sz w:val="28"/>
                <w:szCs w:val="28"/>
              </w:rPr>
              <w:t xml:space="preserve">PO 1. Discuss that different types of maps (e.g., political, physical, thematic) serve various purposes. </w:t>
            </w:r>
          </w:p>
          <w:p w14:paraId="4137B024" w14:textId="77777777" w:rsidR="00E05E19" w:rsidRDefault="00E05E19">
            <w:pPr>
              <w:contextualSpacing/>
              <w:rPr>
                <w:rFonts w:ascii="Arial" w:hAnsi="Arial" w:cs="Arial"/>
                <w:sz w:val="28"/>
                <w:szCs w:val="28"/>
              </w:rPr>
            </w:pPr>
            <w:r w:rsidRPr="00E05E19">
              <w:rPr>
                <w:rFonts w:ascii="Arial" w:hAnsi="Arial" w:cs="Arial"/>
                <w:sz w:val="28"/>
                <w:szCs w:val="28"/>
              </w:rPr>
              <w:t xml:space="preserve">PO 2. Interpret political and physical maps using the following elements: a. alpha-numeric grids b. title c. compass rose -cardinal and intermediate directions d. symbols e. legend f. scale </w:t>
            </w:r>
          </w:p>
          <w:p w14:paraId="366E00F4" w14:textId="77777777" w:rsidR="00E05E19" w:rsidRDefault="00E05E19">
            <w:pPr>
              <w:contextualSpacing/>
              <w:rPr>
                <w:rFonts w:ascii="Arial" w:hAnsi="Arial" w:cs="Arial"/>
                <w:sz w:val="28"/>
                <w:szCs w:val="28"/>
              </w:rPr>
            </w:pPr>
            <w:r w:rsidRPr="00E05E19">
              <w:rPr>
                <w:rFonts w:ascii="Arial" w:hAnsi="Arial" w:cs="Arial"/>
                <w:sz w:val="28"/>
                <w:szCs w:val="28"/>
              </w:rPr>
              <w:t xml:space="preserve">PO 3. Construct a map of a familiar place (e.g., school, home, neighborhood, </w:t>
            </w:r>
            <w:r w:rsidRPr="00E05E19">
              <w:rPr>
                <w:rFonts w:ascii="Arial" w:hAnsi="Arial" w:cs="Arial"/>
                <w:sz w:val="28"/>
                <w:szCs w:val="28"/>
              </w:rPr>
              <w:t xml:space="preserve">fictional </w:t>
            </w:r>
            <w:r w:rsidRPr="00E05E19">
              <w:rPr>
                <w:rFonts w:ascii="Arial" w:hAnsi="Arial" w:cs="Arial"/>
                <w:sz w:val="28"/>
                <w:szCs w:val="28"/>
              </w:rPr>
              <w:t xml:space="preserve">place) that includes a title, compass rose, symbols, and legend. </w:t>
            </w:r>
          </w:p>
          <w:p w14:paraId="443B38B6" w14:textId="77777777" w:rsidR="00E05E19" w:rsidRDefault="00E05E19">
            <w:pPr>
              <w:contextualSpacing/>
              <w:rPr>
                <w:rFonts w:ascii="Arial" w:hAnsi="Arial" w:cs="Arial"/>
                <w:sz w:val="28"/>
                <w:szCs w:val="28"/>
              </w:rPr>
            </w:pPr>
            <w:r w:rsidRPr="00E05E19">
              <w:rPr>
                <w:rFonts w:ascii="Arial" w:hAnsi="Arial" w:cs="Arial"/>
                <w:sz w:val="28"/>
                <w:szCs w:val="28"/>
              </w:rPr>
              <w:t xml:space="preserve">PO 4. Construct maps using symbols to represent human and physical features. </w:t>
            </w:r>
          </w:p>
          <w:p w14:paraId="0171F574" w14:textId="77777777" w:rsidR="00E05E19" w:rsidRDefault="00E05E19">
            <w:pPr>
              <w:contextualSpacing/>
              <w:rPr>
                <w:rFonts w:ascii="Arial" w:hAnsi="Arial" w:cs="Arial"/>
                <w:sz w:val="28"/>
                <w:szCs w:val="28"/>
              </w:rPr>
            </w:pPr>
            <w:r w:rsidRPr="00E05E19">
              <w:rPr>
                <w:rFonts w:ascii="Arial" w:hAnsi="Arial" w:cs="Arial"/>
                <w:sz w:val="28"/>
                <w:szCs w:val="28"/>
              </w:rPr>
              <w:t xml:space="preserve">PO 5. Construct charts and graphs to display geographic information. </w:t>
            </w:r>
          </w:p>
          <w:p w14:paraId="7C8771B0" w14:textId="77777777" w:rsidR="00E05E19" w:rsidRDefault="00E05E19">
            <w:pPr>
              <w:contextualSpacing/>
              <w:rPr>
                <w:rFonts w:ascii="Arial" w:hAnsi="Arial" w:cs="Arial"/>
                <w:sz w:val="28"/>
                <w:szCs w:val="28"/>
              </w:rPr>
            </w:pPr>
            <w:r w:rsidRPr="00E05E19">
              <w:rPr>
                <w:rFonts w:ascii="Arial" w:hAnsi="Arial" w:cs="Arial"/>
                <w:sz w:val="28"/>
                <w:szCs w:val="28"/>
              </w:rPr>
              <w:t xml:space="preserve">PO 6. Recognize characteristics of human and physical features: a. physical (i.e., ocean continent, river, lake, mountain range, coast, sea, desert, gulf, bay, strait, plain, valley, volcano, peninsula) b. human (i.e., equator, Northern and Southern Hemispheres, North and South Poles, city) </w:t>
            </w:r>
          </w:p>
          <w:p w14:paraId="598ADC69" w14:textId="20C86BF9" w:rsidR="00E05E19" w:rsidRPr="00E05E19" w:rsidRDefault="00E05E19">
            <w:pPr>
              <w:contextualSpacing/>
              <w:rPr>
                <w:rFonts w:ascii="Arial" w:hAnsi="Arial" w:cs="Arial"/>
                <w:sz w:val="28"/>
                <w:szCs w:val="28"/>
              </w:rPr>
            </w:pPr>
            <w:r w:rsidRPr="00E05E19">
              <w:rPr>
                <w:rFonts w:ascii="Arial" w:hAnsi="Arial" w:cs="Arial"/>
                <w:sz w:val="28"/>
                <w:szCs w:val="28"/>
              </w:rPr>
              <w:t>PO 7. Locate physical and human features using maps, illustrations, images, or globes: a. physical (i.e., seven continents, four oceans,</w:t>
            </w:r>
            <w:r w:rsidRPr="00E05E19">
              <w:rPr>
                <w:rFonts w:ascii="Arial" w:hAnsi="Arial" w:cs="Arial"/>
                <w:sz w:val="28"/>
                <w:szCs w:val="28"/>
              </w:rPr>
              <w:t xml:space="preserve"> </w:t>
            </w:r>
            <w:r w:rsidRPr="00E05E19">
              <w:rPr>
                <w:rFonts w:ascii="Arial" w:hAnsi="Arial" w:cs="Arial"/>
                <w:sz w:val="28"/>
                <w:szCs w:val="28"/>
              </w:rPr>
              <w:t>river, lake, mountain range, coast, sea, desert, gulf, bay, strait, peninsula) b. human (i.e., equator, Northern and Southern Hemispheres, North and South Poles, city, state, country, roads, railroads)</w:t>
            </w:r>
          </w:p>
        </w:tc>
      </w:tr>
    </w:tbl>
    <w:p w14:paraId="0678B7F7" w14:textId="4887E2C3" w:rsidR="00FE31A7" w:rsidRPr="005C3C9D" w:rsidRDefault="00FE31A7">
      <w:pPr>
        <w:contextualSpacing/>
        <w:rPr>
          <w:rFonts w:ascii="Arial" w:hAnsi="Arial" w:cs="Arial"/>
          <w:b/>
          <w:smallCaps/>
          <w:sz w:val="16"/>
          <w:szCs w:val="16"/>
        </w:rPr>
      </w:pPr>
    </w:p>
    <w:p w14:paraId="29AC4684" w14:textId="77777777" w:rsidR="00FE31A7" w:rsidRPr="00C415CB" w:rsidRDefault="00FE31A7">
      <w:pPr>
        <w:contextualSpacing/>
        <w:rPr>
          <w:rFonts w:ascii="Arial" w:hAnsi="Arial" w:cs="Arial"/>
          <w:b/>
          <w:smallCaps/>
          <w:sz w:val="16"/>
          <w:szCs w:val="16"/>
        </w:rPr>
      </w:pPr>
    </w:p>
    <w:p w14:paraId="511A0A19" w14:textId="24492E43" w:rsidR="00FE31A7" w:rsidRPr="005C3C9D" w:rsidRDefault="00E05E19">
      <w:pPr>
        <w:contextualSpacing/>
        <w:rPr>
          <w:rFonts w:ascii="Arial" w:hAnsi="Arial" w:cs="Arial"/>
          <w:b/>
          <w:smallCaps/>
          <w:sz w:val="24"/>
          <w:szCs w:val="24"/>
        </w:rPr>
      </w:pPr>
      <w:r>
        <w:rPr>
          <w:rFonts w:ascii="Arial" w:hAnsi="Arial" w:cs="Arial"/>
          <w:b/>
          <w:smallCaps/>
          <w:sz w:val="24"/>
          <w:szCs w:val="24"/>
        </w:rPr>
        <w:t>Step 2</w:t>
      </w:r>
      <w:r w:rsidR="00FE31A7" w:rsidRPr="005C3C9D">
        <w:rPr>
          <w:rFonts w:ascii="Arial" w:hAnsi="Arial" w:cs="Arial"/>
          <w:b/>
          <w:smallCaps/>
          <w:sz w:val="24"/>
          <w:szCs w:val="24"/>
        </w:rPr>
        <w:t>: Unpack the standard</w:t>
      </w:r>
    </w:p>
    <w:tbl>
      <w:tblPr>
        <w:tblStyle w:val="TableGrid"/>
        <w:tblW w:w="0" w:type="auto"/>
        <w:tblLook w:val="04A0" w:firstRow="1" w:lastRow="0" w:firstColumn="1" w:lastColumn="0" w:noHBand="0" w:noVBand="1"/>
      </w:tblPr>
      <w:tblGrid>
        <w:gridCol w:w="5395"/>
        <w:gridCol w:w="5395"/>
      </w:tblGrid>
      <w:tr w:rsidR="003742C0" w14:paraId="6B752E6A" w14:textId="77777777" w:rsidTr="003742C0">
        <w:tc>
          <w:tcPr>
            <w:tcW w:w="5395" w:type="dxa"/>
          </w:tcPr>
          <w:p w14:paraId="6F023A3F" w14:textId="77777777" w:rsidR="003742C0" w:rsidRPr="000906EE" w:rsidRDefault="003742C0" w:rsidP="003742C0">
            <w:pPr>
              <w:contextualSpacing/>
              <w:rPr>
                <w:rFonts w:ascii="Arial" w:hAnsi="Arial" w:cs="Arial"/>
                <w:b/>
                <w:smallCaps/>
                <w:sz w:val="28"/>
                <w:szCs w:val="28"/>
              </w:rPr>
            </w:pPr>
            <w:r w:rsidRPr="000906EE">
              <w:rPr>
                <w:rFonts w:ascii="Arial" w:hAnsi="Arial" w:cs="Arial"/>
                <w:b/>
                <w:smallCaps/>
                <w:sz w:val="28"/>
                <w:szCs w:val="28"/>
              </w:rPr>
              <w:t>Essential Knowledge/Concepts</w:t>
            </w:r>
          </w:p>
          <w:p w14:paraId="43816292" w14:textId="77777777" w:rsidR="003742C0" w:rsidRPr="000906EE" w:rsidRDefault="003742C0" w:rsidP="003742C0">
            <w:pPr>
              <w:contextualSpacing/>
              <w:rPr>
                <w:rFonts w:ascii="Arial" w:hAnsi="Arial" w:cs="Arial"/>
                <w:b/>
                <w:i/>
                <w:color w:val="0000CC"/>
              </w:rPr>
            </w:pPr>
            <w:r w:rsidRPr="000906EE">
              <w:rPr>
                <w:rFonts w:ascii="Arial" w:hAnsi="Arial" w:cs="Arial"/>
                <w:b/>
                <w:i/>
                <w:color w:val="0000CC"/>
              </w:rPr>
              <w:t>What Do Students Need to Know/Understand?</w:t>
            </w:r>
          </w:p>
          <w:p w14:paraId="55AF533B" w14:textId="77777777" w:rsidR="003742C0" w:rsidRDefault="003742C0">
            <w:pPr>
              <w:contextualSpacing/>
              <w:rPr>
                <w:rFonts w:ascii="Arial" w:hAnsi="Arial" w:cs="Arial"/>
                <w:b/>
                <w:sz w:val="20"/>
                <w:szCs w:val="20"/>
              </w:rPr>
            </w:pPr>
            <w:r w:rsidRPr="000906EE">
              <w:rPr>
                <w:rFonts w:ascii="Arial" w:hAnsi="Arial" w:cs="Arial"/>
                <w:b/>
                <w:sz w:val="20"/>
                <w:szCs w:val="20"/>
              </w:rPr>
              <w:t>List the underlined nouns</w:t>
            </w:r>
          </w:p>
          <w:p w14:paraId="4218D041" w14:textId="77777777" w:rsidR="003742C0" w:rsidRDefault="003742C0">
            <w:pPr>
              <w:contextualSpacing/>
              <w:rPr>
                <w:rFonts w:ascii="Arial" w:hAnsi="Arial" w:cs="Arial"/>
                <w:b/>
                <w:sz w:val="20"/>
                <w:szCs w:val="20"/>
              </w:rPr>
            </w:pPr>
          </w:p>
          <w:p w14:paraId="30E67E4F" w14:textId="77777777" w:rsidR="00412E07" w:rsidRDefault="00412E07">
            <w:pPr>
              <w:contextualSpacing/>
              <w:rPr>
                <w:rFonts w:ascii="Arial" w:hAnsi="Arial" w:cs="Arial"/>
                <w:b/>
                <w:smallCaps/>
                <w:sz w:val="28"/>
                <w:szCs w:val="28"/>
              </w:rPr>
            </w:pPr>
          </w:p>
          <w:p w14:paraId="2AFF8E6F" w14:textId="77777777" w:rsidR="00C415CB" w:rsidRDefault="00C415CB">
            <w:pPr>
              <w:contextualSpacing/>
              <w:rPr>
                <w:rFonts w:ascii="Arial" w:hAnsi="Arial" w:cs="Arial"/>
                <w:b/>
                <w:smallCaps/>
                <w:sz w:val="28"/>
                <w:szCs w:val="28"/>
              </w:rPr>
            </w:pPr>
          </w:p>
          <w:p w14:paraId="321B900E" w14:textId="77777777" w:rsidR="00C415CB" w:rsidRDefault="00C415CB">
            <w:pPr>
              <w:contextualSpacing/>
              <w:rPr>
                <w:rFonts w:ascii="Arial" w:hAnsi="Arial" w:cs="Arial"/>
                <w:b/>
                <w:smallCaps/>
                <w:sz w:val="28"/>
                <w:szCs w:val="28"/>
              </w:rPr>
            </w:pPr>
          </w:p>
          <w:p w14:paraId="4958C5F1" w14:textId="7BDE1BF1" w:rsidR="00C415CB" w:rsidRDefault="00C415CB">
            <w:pPr>
              <w:contextualSpacing/>
              <w:rPr>
                <w:rFonts w:ascii="Arial" w:hAnsi="Arial" w:cs="Arial"/>
                <w:b/>
                <w:smallCaps/>
                <w:sz w:val="28"/>
                <w:szCs w:val="28"/>
              </w:rPr>
            </w:pPr>
          </w:p>
          <w:p w14:paraId="12E2F11A" w14:textId="2748325C" w:rsidR="00E05E19" w:rsidRDefault="00E05E19">
            <w:pPr>
              <w:contextualSpacing/>
              <w:rPr>
                <w:rFonts w:ascii="Arial" w:hAnsi="Arial" w:cs="Arial"/>
                <w:b/>
                <w:smallCaps/>
                <w:sz w:val="28"/>
                <w:szCs w:val="28"/>
              </w:rPr>
            </w:pPr>
          </w:p>
          <w:p w14:paraId="17C0CAF1" w14:textId="5A363905" w:rsidR="00E05E19" w:rsidRDefault="00E05E19">
            <w:pPr>
              <w:contextualSpacing/>
              <w:rPr>
                <w:rFonts w:ascii="Arial" w:hAnsi="Arial" w:cs="Arial"/>
                <w:b/>
                <w:smallCaps/>
                <w:sz w:val="28"/>
                <w:szCs w:val="28"/>
              </w:rPr>
            </w:pPr>
          </w:p>
          <w:p w14:paraId="6D365ADE" w14:textId="5948DF9F" w:rsidR="00E05E19" w:rsidRDefault="00E05E19">
            <w:pPr>
              <w:contextualSpacing/>
              <w:rPr>
                <w:rFonts w:ascii="Arial" w:hAnsi="Arial" w:cs="Arial"/>
                <w:b/>
                <w:smallCaps/>
                <w:sz w:val="28"/>
                <w:szCs w:val="28"/>
              </w:rPr>
            </w:pPr>
          </w:p>
          <w:p w14:paraId="5BB7C308" w14:textId="77777777" w:rsidR="00E05E19" w:rsidRDefault="00E05E19">
            <w:pPr>
              <w:contextualSpacing/>
              <w:rPr>
                <w:rFonts w:ascii="Arial" w:hAnsi="Arial" w:cs="Arial"/>
                <w:b/>
                <w:smallCaps/>
                <w:sz w:val="28"/>
                <w:szCs w:val="28"/>
              </w:rPr>
            </w:pPr>
          </w:p>
          <w:p w14:paraId="093DDA8F" w14:textId="24F65ED1" w:rsidR="00C415CB" w:rsidRDefault="00C415CB">
            <w:pPr>
              <w:contextualSpacing/>
              <w:rPr>
                <w:rFonts w:ascii="Arial" w:hAnsi="Arial" w:cs="Arial"/>
                <w:b/>
                <w:smallCaps/>
                <w:sz w:val="28"/>
                <w:szCs w:val="28"/>
              </w:rPr>
            </w:pPr>
          </w:p>
          <w:p w14:paraId="4C2C61D2" w14:textId="5DB19F3C" w:rsidR="00C415CB" w:rsidRDefault="00C415CB">
            <w:pPr>
              <w:contextualSpacing/>
              <w:rPr>
                <w:rFonts w:ascii="Arial" w:hAnsi="Arial" w:cs="Arial"/>
                <w:b/>
                <w:smallCaps/>
                <w:sz w:val="28"/>
                <w:szCs w:val="28"/>
              </w:rPr>
            </w:pPr>
          </w:p>
          <w:p w14:paraId="50059ED2" w14:textId="2AE5397E" w:rsidR="00C415CB" w:rsidRPr="00412E07" w:rsidRDefault="00C415CB">
            <w:pPr>
              <w:contextualSpacing/>
              <w:rPr>
                <w:rFonts w:ascii="Arial" w:hAnsi="Arial" w:cs="Arial"/>
                <w:b/>
                <w:smallCaps/>
                <w:sz w:val="28"/>
                <w:szCs w:val="28"/>
              </w:rPr>
            </w:pPr>
          </w:p>
        </w:tc>
        <w:tc>
          <w:tcPr>
            <w:tcW w:w="5395" w:type="dxa"/>
          </w:tcPr>
          <w:p w14:paraId="02AAB68F" w14:textId="77777777" w:rsidR="003742C0" w:rsidRPr="000906EE" w:rsidRDefault="003742C0" w:rsidP="003742C0">
            <w:pPr>
              <w:contextualSpacing/>
              <w:rPr>
                <w:rFonts w:ascii="Arial" w:hAnsi="Arial" w:cs="Arial"/>
                <w:b/>
                <w:smallCaps/>
                <w:sz w:val="28"/>
                <w:szCs w:val="28"/>
              </w:rPr>
            </w:pPr>
            <w:r>
              <w:rPr>
                <w:rFonts w:ascii="Arial" w:hAnsi="Arial" w:cs="Arial"/>
                <w:b/>
                <w:smallCaps/>
                <w:sz w:val="28"/>
                <w:szCs w:val="28"/>
              </w:rPr>
              <w:t>Essential Skills</w:t>
            </w:r>
          </w:p>
          <w:p w14:paraId="6A2A3E60" w14:textId="77777777" w:rsidR="003742C0" w:rsidRPr="000906EE" w:rsidRDefault="003742C0" w:rsidP="003742C0">
            <w:pPr>
              <w:contextualSpacing/>
              <w:rPr>
                <w:rFonts w:ascii="Arial" w:hAnsi="Arial" w:cs="Arial"/>
                <w:b/>
                <w:i/>
                <w:color w:val="0000CC"/>
              </w:rPr>
            </w:pPr>
            <w:r>
              <w:rPr>
                <w:rFonts w:ascii="Arial" w:hAnsi="Arial" w:cs="Arial"/>
                <w:b/>
                <w:i/>
                <w:color w:val="0000CC"/>
              </w:rPr>
              <w:t>What Do Students Need to Be Able to Do?</w:t>
            </w:r>
          </w:p>
          <w:p w14:paraId="71A7CC14" w14:textId="77777777" w:rsidR="003742C0" w:rsidRDefault="003742C0" w:rsidP="003742C0">
            <w:pPr>
              <w:contextualSpacing/>
              <w:rPr>
                <w:rFonts w:ascii="Arial" w:hAnsi="Arial" w:cs="Arial"/>
                <w:b/>
                <w:sz w:val="20"/>
                <w:szCs w:val="20"/>
              </w:rPr>
            </w:pPr>
            <w:r>
              <w:rPr>
                <w:rFonts w:ascii="Arial" w:hAnsi="Arial" w:cs="Arial"/>
                <w:b/>
                <w:sz w:val="20"/>
                <w:szCs w:val="20"/>
              </w:rPr>
              <w:t>List the circled (or</w:t>
            </w:r>
            <w:r w:rsidRPr="000906EE">
              <w:rPr>
                <w:rFonts w:ascii="Arial" w:hAnsi="Arial" w:cs="Arial"/>
                <w:b/>
                <w:i/>
                <w:sz w:val="20"/>
                <w:szCs w:val="20"/>
              </w:rPr>
              <w:t xml:space="preserve"> italicized</w:t>
            </w:r>
            <w:r>
              <w:rPr>
                <w:rFonts w:ascii="Arial" w:hAnsi="Arial" w:cs="Arial"/>
                <w:b/>
                <w:sz w:val="20"/>
                <w:szCs w:val="20"/>
              </w:rPr>
              <w:t>) verbs</w:t>
            </w:r>
          </w:p>
          <w:p w14:paraId="280358E2" w14:textId="77777777" w:rsidR="00412E07" w:rsidRDefault="00412E07" w:rsidP="003742C0">
            <w:pPr>
              <w:contextualSpacing/>
              <w:rPr>
                <w:rFonts w:ascii="Arial" w:hAnsi="Arial" w:cs="Arial"/>
                <w:b/>
                <w:smallCaps/>
                <w:sz w:val="20"/>
                <w:szCs w:val="20"/>
              </w:rPr>
            </w:pPr>
          </w:p>
          <w:p w14:paraId="74FFA150" w14:textId="77777777" w:rsidR="00FD1C36" w:rsidRDefault="00FD1C36" w:rsidP="003742C0">
            <w:pPr>
              <w:contextualSpacing/>
              <w:rPr>
                <w:rFonts w:ascii="Arial" w:hAnsi="Arial" w:cs="Arial"/>
                <w:b/>
                <w:smallCaps/>
                <w:sz w:val="20"/>
                <w:szCs w:val="20"/>
              </w:rPr>
            </w:pPr>
          </w:p>
          <w:p w14:paraId="5FA724BA" w14:textId="77777777" w:rsidR="00FD1C36" w:rsidRDefault="00FD1C36" w:rsidP="003742C0">
            <w:pPr>
              <w:contextualSpacing/>
              <w:rPr>
                <w:rFonts w:ascii="Arial" w:hAnsi="Arial" w:cs="Arial"/>
                <w:b/>
                <w:smallCaps/>
                <w:sz w:val="20"/>
                <w:szCs w:val="20"/>
              </w:rPr>
            </w:pPr>
          </w:p>
          <w:p w14:paraId="601EA776" w14:textId="77777777" w:rsidR="00FD1C36" w:rsidRDefault="00FD1C36" w:rsidP="003742C0">
            <w:pPr>
              <w:contextualSpacing/>
              <w:rPr>
                <w:rFonts w:ascii="Arial" w:hAnsi="Arial" w:cs="Arial"/>
                <w:b/>
                <w:smallCaps/>
                <w:sz w:val="20"/>
                <w:szCs w:val="20"/>
              </w:rPr>
            </w:pPr>
          </w:p>
          <w:p w14:paraId="32D0B5A3" w14:textId="77777777" w:rsidR="00FD1C36" w:rsidRDefault="00FD1C36" w:rsidP="003742C0">
            <w:pPr>
              <w:contextualSpacing/>
              <w:rPr>
                <w:rFonts w:ascii="Arial" w:hAnsi="Arial" w:cs="Arial"/>
                <w:b/>
                <w:smallCaps/>
                <w:sz w:val="20"/>
                <w:szCs w:val="20"/>
              </w:rPr>
            </w:pPr>
          </w:p>
          <w:p w14:paraId="4DC7D41F" w14:textId="77777777" w:rsidR="00FD1C36" w:rsidRDefault="00FD1C36" w:rsidP="003742C0">
            <w:pPr>
              <w:contextualSpacing/>
              <w:rPr>
                <w:rFonts w:ascii="Arial" w:hAnsi="Arial" w:cs="Arial"/>
                <w:b/>
                <w:smallCaps/>
                <w:sz w:val="28"/>
                <w:szCs w:val="28"/>
              </w:rPr>
            </w:pPr>
          </w:p>
          <w:p w14:paraId="4CE082F0" w14:textId="77777777" w:rsidR="00275EBA" w:rsidRDefault="00275EBA" w:rsidP="003742C0">
            <w:pPr>
              <w:contextualSpacing/>
              <w:rPr>
                <w:rFonts w:ascii="Arial" w:hAnsi="Arial" w:cs="Arial"/>
                <w:b/>
                <w:smallCaps/>
                <w:sz w:val="28"/>
                <w:szCs w:val="28"/>
              </w:rPr>
            </w:pPr>
          </w:p>
          <w:p w14:paraId="56B0AA76" w14:textId="77777777" w:rsidR="00275EBA" w:rsidRDefault="00275EBA" w:rsidP="003742C0">
            <w:pPr>
              <w:contextualSpacing/>
              <w:rPr>
                <w:rFonts w:ascii="Arial" w:hAnsi="Arial" w:cs="Arial"/>
                <w:b/>
                <w:smallCaps/>
                <w:sz w:val="28"/>
                <w:szCs w:val="28"/>
              </w:rPr>
            </w:pPr>
          </w:p>
          <w:p w14:paraId="54055823" w14:textId="77777777" w:rsidR="00275EBA" w:rsidRDefault="00275EBA" w:rsidP="003742C0">
            <w:pPr>
              <w:contextualSpacing/>
              <w:rPr>
                <w:rFonts w:ascii="Arial" w:hAnsi="Arial" w:cs="Arial"/>
                <w:b/>
                <w:smallCaps/>
                <w:sz w:val="28"/>
                <w:szCs w:val="28"/>
              </w:rPr>
            </w:pPr>
          </w:p>
          <w:p w14:paraId="44B80FB3" w14:textId="576F02D9" w:rsidR="00275EBA" w:rsidRDefault="00275EBA" w:rsidP="003742C0">
            <w:pPr>
              <w:contextualSpacing/>
              <w:rPr>
                <w:rFonts w:ascii="Arial" w:hAnsi="Arial" w:cs="Arial"/>
                <w:b/>
                <w:smallCaps/>
                <w:sz w:val="28"/>
                <w:szCs w:val="28"/>
              </w:rPr>
            </w:pPr>
          </w:p>
          <w:p w14:paraId="519C1241" w14:textId="7759A266" w:rsidR="00275EBA" w:rsidRPr="00412E07" w:rsidRDefault="00275EBA" w:rsidP="003742C0">
            <w:pPr>
              <w:contextualSpacing/>
              <w:rPr>
                <w:rFonts w:ascii="Arial" w:hAnsi="Arial" w:cs="Arial"/>
                <w:b/>
                <w:smallCaps/>
                <w:sz w:val="28"/>
                <w:szCs w:val="28"/>
              </w:rPr>
            </w:pPr>
          </w:p>
        </w:tc>
      </w:tr>
    </w:tbl>
    <w:p w14:paraId="66E9BFF8" w14:textId="77777777" w:rsidR="00275EBA" w:rsidRPr="005C3C9D" w:rsidRDefault="00275EBA">
      <w:pPr>
        <w:contextualSpacing/>
        <w:rPr>
          <w:rFonts w:ascii="Arial" w:hAnsi="Arial" w:cs="Arial"/>
          <w:b/>
          <w:smallCaps/>
          <w:sz w:val="16"/>
          <w:szCs w:val="16"/>
        </w:rPr>
      </w:pPr>
    </w:p>
    <w:p w14:paraId="4D81FA5D" w14:textId="77777777" w:rsidR="00E05E19" w:rsidRDefault="00E05E19">
      <w:pPr>
        <w:contextualSpacing/>
        <w:rPr>
          <w:rFonts w:ascii="Arial" w:hAnsi="Arial" w:cs="Arial"/>
          <w:b/>
          <w:smallCaps/>
          <w:sz w:val="24"/>
          <w:szCs w:val="24"/>
        </w:rPr>
      </w:pPr>
    </w:p>
    <w:p w14:paraId="12D45531" w14:textId="5241DDE1" w:rsidR="004B5C50" w:rsidRPr="005C3C9D" w:rsidRDefault="004B5C50">
      <w:pPr>
        <w:contextualSpacing/>
        <w:rPr>
          <w:rFonts w:ascii="Arial" w:hAnsi="Arial" w:cs="Arial"/>
          <w:b/>
          <w:smallCaps/>
          <w:sz w:val="24"/>
          <w:szCs w:val="24"/>
        </w:rPr>
      </w:pPr>
      <w:r w:rsidRPr="005C3C9D">
        <w:rPr>
          <w:rFonts w:ascii="Arial" w:hAnsi="Arial" w:cs="Arial"/>
          <w:b/>
          <w:smallCaps/>
          <w:sz w:val="24"/>
          <w:szCs w:val="24"/>
        </w:rPr>
        <w:t>Step</w:t>
      </w:r>
      <w:r w:rsidR="00E05E19">
        <w:rPr>
          <w:rFonts w:ascii="Arial" w:hAnsi="Arial" w:cs="Arial"/>
          <w:b/>
          <w:smallCaps/>
          <w:sz w:val="24"/>
          <w:szCs w:val="24"/>
        </w:rPr>
        <w:t xml:space="preserve"> 3</w:t>
      </w:r>
      <w:r w:rsidR="00B9203C" w:rsidRPr="005C3C9D">
        <w:rPr>
          <w:rFonts w:ascii="Arial" w:hAnsi="Arial" w:cs="Arial"/>
          <w:b/>
          <w:smallCaps/>
          <w:sz w:val="24"/>
          <w:szCs w:val="24"/>
        </w:rPr>
        <w:t>: Identify the DOK Level and Vocabulary of the Standard</w:t>
      </w:r>
    </w:p>
    <w:tbl>
      <w:tblPr>
        <w:tblStyle w:val="TableGrid"/>
        <w:tblW w:w="0" w:type="auto"/>
        <w:tblLook w:val="04A0" w:firstRow="1" w:lastRow="0" w:firstColumn="1" w:lastColumn="0" w:noHBand="0" w:noVBand="1"/>
      </w:tblPr>
      <w:tblGrid>
        <w:gridCol w:w="5575"/>
        <w:gridCol w:w="5215"/>
      </w:tblGrid>
      <w:tr w:rsidR="00412E07" w14:paraId="7ADF6E05" w14:textId="77777777" w:rsidTr="005C3C9D">
        <w:tc>
          <w:tcPr>
            <w:tcW w:w="5575" w:type="dxa"/>
          </w:tcPr>
          <w:p w14:paraId="76D4FBC9" w14:textId="77777777" w:rsidR="00412E07" w:rsidRDefault="00412E07" w:rsidP="00412E07">
            <w:pPr>
              <w:contextualSpacing/>
              <w:rPr>
                <w:rFonts w:ascii="Arial" w:hAnsi="Arial" w:cs="Arial"/>
                <w:b/>
                <w:smallCaps/>
                <w:sz w:val="28"/>
                <w:szCs w:val="28"/>
              </w:rPr>
            </w:pPr>
            <w:r>
              <w:rPr>
                <w:rFonts w:ascii="Arial" w:hAnsi="Arial" w:cs="Arial"/>
                <w:b/>
                <w:smallCaps/>
                <w:sz w:val="28"/>
                <w:szCs w:val="28"/>
              </w:rPr>
              <w:t xml:space="preserve">Depth of Knowledge </w:t>
            </w:r>
          </w:p>
          <w:p w14:paraId="63CC36B1" w14:textId="77777777" w:rsidR="00412E07" w:rsidRPr="00A648C3" w:rsidRDefault="00412E07" w:rsidP="00412E07">
            <w:pPr>
              <w:contextualSpacing/>
              <w:rPr>
                <w:rFonts w:ascii="Arial" w:hAnsi="Arial" w:cs="Arial"/>
                <w:b/>
                <w:sz w:val="20"/>
                <w:szCs w:val="20"/>
              </w:rPr>
            </w:pPr>
            <w:r>
              <w:rPr>
                <w:rFonts w:ascii="Arial" w:hAnsi="Arial" w:cs="Arial"/>
                <w:b/>
                <w:sz w:val="20"/>
                <w:szCs w:val="20"/>
              </w:rPr>
              <w:t>Highlight the DOK level of the standard (</w:t>
            </w:r>
            <w:r w:rsidRPr="00A648C3">
              <w:rPr>
                <w:rFonts w:ascii="Arial" w:hAnsi="Arial" w:cs="Arial"/>
                <w:b/>
                <w:i/>
                <w:sz w:val="18"/>
                <w:szCs w:val="18"/>
              </w:rPr>
              <w:t>see resource</w:t>
            </w:r>
            <w:r>
              <w:rPr>
                <w:rFonts w:ascii="Arial" w:hAnsi="Arial" w:cs="Arial"/>
                <w:b/>
                <w:sz w:val="20"/>
                <w:szCs w:val="20"/>
              </w:rPr>
              <w:t>)</w:t>
            </w:r>
          </w:p>
          <w:p w14:paraId="2C5B1B10" w14:textId="77777777" w:rsidR="00412E07" w:rsidRPr="00412E07" w:rsidRDefault="00412E07" w:rsidP="00412E07">
            <w:pPr>
              <w:contextualSpacing/>
              <w:jc w:val="center"/>
              <w:rPr>
                <w:rFonts w:ascii="Arial" w:hAnsi="Arial" w:cs="Arial"/>
                <w:b/>
                <w:smallCaps/>
                <w:sz w:val="24"/>
                <w:szCs w:val="24"/>
              </w:rPr>
            </w:pPr>
          </w:p>
          <w:p w14:paraId="3E2A0AD5" w14:textId="77777777" w:rsidR="00412E07" w:rsidRPr="00412E07" w:rsidRDefault="00412E07" w:rsidP="00C415CB">
            <w:pPr>
              <w:pStyle w:val="ListParagraph"/>
              <w:numPr>
                <w:ilvl w:val="0"/>
                <w:numId w:val="49"/>
              </w:numPr>
              <w:ind w:left="252" w:hanging="198"/>
              <w:rPr>
                <w:rFonts w:ascii="Arial" w:hAnsi="Arial" w:cs="Arial"/>
                <w:b/>
                <w:smallCaps/>
                <w:sz w:val="24"/>
                <w:szCs w:val="24"/>
              </w:rPr>
            </w:pPr>
            <w:r w:rsidRPr="00412E07">
              <w:rPr>
                <w:rFonts w:ascii="Arial" w:hAnsi="Arial" w:cs="Arial"/>
                <w:b/>
                <w:sz w:val="24"/>
                <w:szCs w:val="24"/>
              </w:rPr>
              <w:t xml:space="preserve">DOK 1 – Recall/Reproduction: </w:t>
            </w:r>
            <w:r w:rsidRPr="00412E07">
              <w:rPr>
                <w:rFonts w:ascii="Arial" w:hAnsi="Arial" w:cs="Arial"/>
                <w:sz w:val="24"/>
                <w:szCs w:val="24"/>
              </w:rPr>
              <w:t>Recall a fact, information, or procedure. Process information on a low level.</w:t>
            </w:r>
          </w:p>
          <w:p w14:paraId="6DEE54EF" w14:textId="77777777" w:rsidR="00412E07" w:rsidRPr="00412E07" w:rsidRDefault="00412E07" w:rsidP="00C415CB">
            <w:pPr>
              <w:pStyle w:val="ListParagraph"/>
              <w:numPr>
                <w:ilvl w:val="0"/>
                <w:numId w:val="49"/>
              </w:numPr>
              <w:ind w:left="252" w:hanging="198"/>
              <w:rPr>
                <w:rFonts w:ascii="Arial" w:hAnsi="Arial" w:cs="Arial"/>
                <w:b/>
                <w:smallCaps/>
                <w:sz w:val="24"/>
                <w:szCs w:val="24"/>
              </w:rPr>
            </w:pPr>
            <w:r w:rsidRPr="00412E07">
              <w:rPr>
                <w:rFonts w:ascii="Arial" w:hAnsi="Arial" w:cs="Arial"/>
                <w:b/>
                <w:sz w:val="24"/>
                <w:szCs w:val="24"/>
              </w:rPr>
              <w:t xml:space="preserve">DOK 2 – Skill/Concept: </w:t>
            </w:r>
            <w:r w:rsidRPr="00412E07">
              <w:rPr>
                <w:rFonts w:ascii="Arial" w:hAnsi="Arial" w:cs="Arial"/>
                <w:sz w:val="24"/>
                <w:szCs w:val="24"/>
              </w:rPr>
              <w:t>Use information or conceptual knowledge, two or more steps.</w:t>
            </w:r>
          </w:p>
          <w:p w14:paraId="6B3D4092" w14:textId="77777777" w:rsidR="00412E07" w:rsidRPr="00412E07" w:rsidRDefault="00412E07" w:rsidP="00C415CB">
            <w:pPr>
              <w:pStyle w:val="ListParagraph"/>
              <w:numPr>
                <w:ilvl w:val="0"/>
                <w:numId w:val="49"/>
              </w:numPr>
              <w:ind w:left="252" w:hanging="198"/>
              <w:rPr>
                <w:rFonts w:ascii="Arial" w:hAnsi="Arial" w:cs="Arial"/>
                <w:b/>
                <w:smallCaps/>
                <w:sz w:val="24"/>
                <w:szCs w:val="24"/>
              </w:rPr>
            </w:pPr>
            <w:r w:rsidRPr="00412E07">
              <w:rPr>
                <w:rFonts w:ascii="Arial" w:hAnsi="Arial" w:cs="Arial"/>
                <w:b/>
                <w:sz w:val="24"/>
                <w:szCs w:val="24"/>
              </w:rPr>
              <w:t xml:space="preserve">DOK 3 – Strategic Thinking: </w:t>
            </w:r>
            <w:r w:rsidRPr="00412E07">
              <w:rPr>
                <w:rFonts w:ascii="Arial" w:hAnsi="Arial" w:cs="Arial"/>
                <w:sz w:val="24"/>
                <w:szCs w:val="24"/>
              </w:rPr>
              <w:t>Requires reasoning, developing a plan or a sequence of steps, some complexity.</w:t>
            </w:r>
          </w:p>
          <w:p w14:paraId="32FFA8E4" w14:textId="77777777" w:rsidR="00412E07" w:rsidRPr="00E05E19" w:rsidRDefault="00412E07" w:rsidP="00C415CB">
            <w:pPr>
              <w:pStyle w:val="ListParagraph"/>
              <w:numPr>
                <w:ilvl w:val="0"/>
                <w:numId w:val="49"/>
              </w:numPr>
              <w:ind w:left="252" w:hanging="198"/>
              <w:rPr>
                <w:rFonts w:ascii="Arial" w:hAnsi="Arial" w:cs="Arial"/>
                <w:b/>
                <w:smallCaps/>
              </w:rPr>
            </w:pPr>
            <w:r w:rsidRPr="00412E07">
              <w:rPr>
                <w:rFonts w:ascii="Arial" w:hAnsi="Arial" w:cs="Arial"/>
                <w:b/>
                <w:sz w:val="24"/>
                <w:szCs w:val="24"/>
              </w:rPr>
              <w:t xml:space="preserve">DOK 4 – Extended Thinking: </w:t>
            </w:r>
            <w:r w:rsidRPr="00412E07">
              <w:rPr>
                <w:rFonts w:ascii="Arial" w:hAnsi="Arial" w:cs="Arial"/>
                <w:sz w:val="24"/>
                <w:szCs w:val="24"/>
              </w:rPr>
              <w:t>Requires an investigation, time to think and process multiple conditions of the problem. Most on-demand assessments will NOT include level 4 activities</w:t>
            </w:r>
          </w:p>
          <w:p w14:paraId="50FF7CD2" w14:textId="77777777" w:rsidR="00E05E19" w:rsidRDefault="00E05E19" w:rsidP="00E05E19">
            <w:pPr>
              <w:rPr>
                <w:rFonts w:ascii="Arial" w:hAnsi="Arial" w:cs="Arial"/>
                <w:b/>
                <w:smallCaps/>
              </w:rPr>
            </w:pPr>
          </w:p>
          <w:p w14:paraId="27E302AC" w14:textId="0E61978C" w:rsidR="00E05E19" w:rsidRPr="00E05E19" w:rsidRDefault="00E05E19" w:rsidP="00E05E19">
            <w:pPr>
              <w:rPr>
                <w:rFonts w:ascii="Arial" w:hAnsi="Arial" w:cs="Arial"/>
                <w:b/>
                <w:smallCaps/>
              </w:rPr>
            </w:pPr>
          </w:p>
        </w:tc>
        <w:tc>
          <w:tcPr>
            <w:tcW w:w="5215" w:type="dxa"/>
          </w:tcPr>
          <w:p w14:paraId="4AEA4E09" w14:textId="77777777" w:rsidR="00C55F4D" w:rsidRPr="000906EE" w:rsidRDefault="00C55F4D" w:rsidP="00C55F4D">
            <w:pPr>
              <w:contextualSpacing/>
              <w:rPr>
                <w:rFonts w:ascii="Arial" w:hAnsi="Arial" w:cs="Arial"/>
                <w:b/>
                <w:smallCaps/>
                <w:sz w:val="28"/>
                <w:szCs w:val="28"/>
              </w:rPr>
            </w:pPr>
            <w:r>
              <w:rPr>
                <w:rFonts w:ascii="Arial" w:hAnsi="Arial" w:cs="Arial"/>
                <w:b/>
                <w:smallCaps/>
                <w:sz w:val="28"/>
                <w:szCs w:val="28"/>
              </w:rPr>
              <w:t>Essential Vocabulary</w:t>
            </w:r>
          </w:p>
          <w:p w14:paraId="19C08909" w14:textId="77777777" w:rsidR="00C55F4D" w:rsidRPr="000906EE" w:rsidRDefault="00C55F4D" w:rsidP="00C55F4D">
            <w:pPr>
              <w:contextualSpacing/>
              <w:rPr>
                <w:rFonts w:ascii="Arial" w:hAnsi="Arial" w:cs="Arial"/>
                <w:b/>
                <w:i/>
                <w:color w:val="0000CC"/>
              </w:rPr>
            </w:pPr>
            <w:r>
              <w:rPr>
                <w:rFonts w:ascii="Arial" w:hAnsi="Arial" w:cs="Arial"/>
                <w:b/>
                <w:i/>
                <w:color w:val="0000CC"/>
              </w:rPr>
              <w:t>What Do Students Need to Comprehend?</w:t>
            </w:r>
          </w:p>
          <w:p w14:paraId="0A55E8FA" w14:textId="77777777" w:rsidR="00412E07" w:rsidRDefault="00C55F4D" w:rsidP="00C55F4D">
            <w:pPr>
              <w:contextualSpacing/>
              <w:rPr>
                <w:rFonts w:ascii="Arial" w:hAnsi="Arial" w:cs="Arial"/>
                <w:b/>
                <w:sz w:val="20"/>
                <w:szCs w:val="20"/>
              </w:rPr>
            </w:pPr>
            <w:r>
              <w:rPr>
                <w:rFonts w:ascii="Arial" w:hAnsi="Arial" w:cs="Arial"/>
                <w:b/>
                <w:sz w:val="20"/>
                <w:szCs w:val="20"/>
              </w:rPr>
              <w:t>List all key vocabulary</w:t>
            </w:r>
          </w:p>
          <w:p w14:paraId="1CD775F8" w14:textId="77777777" w:rsidR="00C55F4D" w:rsidRDefault="00C55F4D" w:rsidP="00C55F4D">
            <w:pPr>
              <w:contextualSpacing/>
              <w:rPr>
                <w:rFonts w:ascii="Arial" w:hAnsi="Arial" w:cs="Arial"/>
                <w:b/>
                <w:smallCaps/>
                <w:sz w:val="20"/>
                <w:szCs w:val="20"/>
              </w:rPr>
            </w:pPr>
          </w:p>
          <w:p w14:paraId="4FB95116" w14:textId="77777777" w:rsidR="00C55F4D" w:rsidRDefault="00C55F4D" w:rsidP="00C55F4D">
            <w:pPr>
              <w:contextualSpacing/>
              <w:rPr>
                <w:rFonts w:ascii="Arial" w:hAnsi="Arial" w:cs="Arial"/>
                <w:b/>
                <w:smallCaps/>
                <w:sz w:val="28"/>
                <w:szCs w:val="28"/>
              </w:rPr>
            </w:pPr>
          </w:p>
          <w:p w14:paraId="2D7F8AEF" w14:textId="77777777" w:rsidR="00E05E19" w:rsidRDefault="00E05E19" w:rsidP="00C55F4D">
            <w:pPr>
              <w:contextualSpacing/>
              <w:rPr>
                <w:rFonts w:ascii="Arial" w:hAnsi="Arial" w:cs="Arial"/>
                <w:b/>
                <w:smallCaps/>
                <w:sz w:val="28"/>
                <w:szCs w:val="28"/>
              </w:rPr>
            </w:pPr>
          </w:p>
          <w:p w14:paraId="088C1BAE" w14:textId="77777777" w:rsidR="00E05E19" w:rsidRDefault="00E05E19" w:rsidP="00C55F4D">
            <w:pPr>
              <w:contextualSpacing/>
              <w:rPr>
                <w:rFonts w:ascii="Arial" w:hAnsi="Arial" w:cs="Arial"/>
                <w:b/>
                <w:smallCaps/>
                <w:sz w:val="28"/>
                <w:szCs w:val="28"/>
              </w:rPr>
            </w:pPr>
          </w:p>
          <w:p w14:paraId="06CA7902" w14:textId="77777777" w:rsidR="00E05E19" w:rsidRDefault="00E05E19" w:rsidP="00C55F4D">
            <w:pPr>
              <w:contextualSpacing/>
              <w:rPr>
                <w:rFonts w:ascii="Arial" w:hAnsi="Arial" w:cs="Arial"/>
                <w:b/>
                <w:smallCaps/>
                <w:sz w:val="28"/>
                <w:szCs w:val="28"/>
              </w:rPr>
            </w:pPr>
          </w:p>
          <w:p w14:paraId="727DC72D" w14:textId="77777777" w:rsidR="00E05E19" w:rsidRDefault="00E05E19" w:rsidP="00C55F4D">
            <w:pPr>
              <w:contextualSpacing/>
              <w:rPr>
                <w:rFonts w:ascii="Arial" w:hAnsi="Arial" w:cs="Arial"/>
                <w:b/>
                <w:smallCaps/>
                <w:sz w:val="28"/>
                <w:szCs w:val="28"/>
              </w:rPr>
            </w:pPr>
          </w:p>
          <w:p w14:paraId="182A13B7" w14:textId="77777777" w:rsidR="00E05E19" w:rsidRDefault="00E05E19" w:rsidP="00C55F4D">
            <w:pPr>
              <w:contextualSpacing/>
              <w:rPr>
                <w:rFonts w:ascii="Arial" w:hAnsi="Arial" w:cs="Arial"/>
                <w:b/>
                <w:smallCaps/>
                <w:sz w:val="28"/>
                <w:szCs w:val="28"/>
              </w:rPr>
            </w:pPr>
          </w:p>
          <w:p w14:paraId="2354D7D7" w14:textId="77777777" w:rsidR="00E05E19" w:rsidRDefault="00E05E19" w:rsidP="00C55F4D">
            <w:pPr>
              <w:contextualSpacing/>
              <w:rPr>
                <w:rFonts w:ascii="Arial" w:hAnsi="Arial" w:cs="Arial"/>
                <w:b/>
                <w:smallCaps/>
                <w:sz w:val="28"/>
                <w:szCs w:val="28"/>
              </w:rPr>
            </w:pPr>
          </w:p>
          <w:p w14:paraId="742BF48F" w14:textId="77777777" w:rsidR="00E05E19" w:rsidRDefault="00E05E19" w:rsidP="00C55F4D">
            <w:pPr>
              <w:contextualSpacing/>
              <w:rPr>
                <w:rFonts w:ascii="Arial" w:hAnsi="Arial" w:cs="Arial"/>
                <w:b/>
                <w:smallCaps/>
                <w:sz w:val="28"/>
                <w:szCs w:val="28"/>
              </w:rPr>
            </w:pPr>
          </w:p>
          <w:p w14:paraId="4572F7D0" w14:textId="77777777" w:rsidR="00E05E19" w:rsidRDefault="00E05E19" w:rsidP="00C55F4D">
            <w:pPr>
              <w:contextualSpacing/>
              <w:rPr>
                <w:rFonts w:ascii="Arial" w:hAnsi="Arial" w:cs="Arial"/>
                <w:b/>
                <w:smallCaps/>
                <w:sz w:val="28"/>
                <w:szCs w:val="28"/>
              </w:rPr>
            </w:pPr>
          </w:p>
          <w:p w14:paraId="341519FA" w14:textId="77777777" w:rsidR="00E05E19" w:rsidRDefault="00E05E19" w:rsidP="00C55F4D">
            <w:pPr>
              <w:contextualSpacing/>
              <w:rPr>
                <w:rFonts w:ascii="Arial" w:hAnsi="Arial" w:cs="Arial"/>
                <w:b/>
                <w:smallCaps/>
                <w:sz w:val="28"/>
                <w:szCs w:val="28"/>
              </w:rPr>
            </w:pPr>
          </w:p>
          <w:p w14:paraId="13C8B0C4" w14:textId="77777777" w:rsidR="00E05E19" w:rsidRDefault="00E05E19" w:rsidP="00C55F4D">
            <w:pPr>
              <w:contextualSpacing/>
              <w:rPr>
                <w:rFonts w:ascii="Arial" w:hAnsi="Arial" w:cs="Arial"/>
                <w:b/>
                <w:smallCaps/>
                <w:sz w:val="28"/>
                <w:szCs w:val="28"/>
              </w:rPr>
            </w:pPr>
          </w:p>
          <w:p w14:paraId="3DF91837" w14:textId="77777777" w:rsidR="00E05E19" w:rsidRDefault="00E05E19" w:rsidP="00C55F4D">
            <w:pPr>
              <w:contextualSpacing/>
              <w:rPr>
                <w:rFonts w:ascii="Arial" w:hAnsi="Arial" w:cs="Arial"/>
                <w:b/>
                <w:smallCaps/>
                <w:sz w:val="28"/>
                <w:szCs w:val="28"/>
              </w:rPr>
            </w:pPr>
          </w:p>
          <w:p w14:paraId="3838ECC1" w14:textId="15321916" w:rsidR="00E05E19" w:rsidRPr="00C415CB" w:rsidRDefault="00E05E19" w:rsidP="00C55F4D">
            <w:pPr>
              <w:contextualSpacing/>
              <w:rPr>
                <w:rFonts w:ascii="Arial" w:hAnsi="Arial" w:cs="Arial"/>
                <w:b/>
                <w:smallCaps/>
                <w:sz w:val="28"/>
                <w:szCs w:val="28"/>
              </w:rPr>
            </w:pPr>
          </w:p>
        </w:tc>
      </w:tr>
    </w:tbl>
    <w:p w14:paraId="4C16CBA8" w14:textId="77777777" w:rsidR="00E05E19" w:rsidRDefault="00E05E19" w:rsidP="00B9203C">
      <w:pPr>
        <w:contextualSpacing/>
        <w:rPr>
          <w:rFonts w:ascii="Arial" w:hAnsi="Arial" w:cs="Arial"/>
          <w:b/>
          <w:smallCaps/>
          <w:sz w:val="32"/>
          <w:szCs w:val="32"/>
        </w:rPr>
      </w:pPr>
    </w:p>
    <w:p w14:paraId="7624B288" w14:textId="3CE02F03" w:rsidR="00B9203C" w:rsidRDefault="00E05E19" w:rsidP="00B9203C">
      <w:pPr>
        <w:contextualSpacing/>
        <w:rPr>
          <w:rFonts w:ascii="Arial" w:hAnsi="Arial" w:cs="Arial"/>
          <w:b/>
          <w:smallCaps/>
          <w:sz w:val="32"/>
          <w:szCs w:val="32"/>
        </w:rPr>
      </w:pPr>
      <w:r>
        <w:rPr>
          <w:rFonts w:ascii="Arial" w:hAnsi="Arial" w:cs="Arial"/>
          <w:b/>
          <w:smallCaps/>
          <w:sz w:val="32"/>
          <w:szCs w:val="32"/>
        </w:rPr>
        <w:t>Step 4</w:t>
      </w:r>
      <w:r w:rsidR="00B9203C">
        <w:rPr>
          <w:rFonts w:ascii="Arial" w:hAnsi="Arial" w:cs="Arial"/>
          <w:b/>
          <w:smallCaps/>
          <w:sz w:val="32"/>
          <w:szCs w:val="32"/>
        </w:rPr>
        <w:t>: Id</w:t>
      </w:r>
      <w:r w:rsidR="0056110A">
        <w:rPr>
          <w:rFonts w:ascii="Arial" w:hAnsi="Arial" w:cs="Arial"/>
          <w:b/>
          <w:smallCaps/>
          <w:sz w:val="32"/>
          <w:szCs w:val="32"/>
        </w:rPr>
        <w:t>entify the learning objectives</w:t>
      </w:r>
      <w:r w:rsidR="00B9203C">
        <w:rPr>
          <w:rFonts w:ascii="Arial" w:hAnsi="Arial" w:cs="Arial"/>
          <w:b/>
          <w:smallCaps/>
          <w:sz w:val="32"/>
          <w:szCs w:val="32"/>
        </w:rPr>
        <w:t xml:space="preserve"> of the Standard</w:t>
      </w:r>
    </w:p>
    <w:tbl>
      <w:tblPr>
        <w:tblStyle w:val="TableGrid"/>
        <w:tblW w:w="0" w:type="auto"/>
        <w:tblLook w:val="04A0" w:firstRow="1" w:lastRow="0" w:firstColumn="1" w:lastColumn="0" w:noHBand="0" w:noVBand="1"/>
      </w:tblPr>
      <w:tblGrid>
        <w:gridCol w:w="10790"/>
      </w:tblGrid>
      <w:tr w:rsidR="00B9203C" w14:paraId="02BF7B80" w14:textId="77777777" w:rsidTr="00B9203C">
        <w:tc>
          <w:tcPr>
            <w:tcW w:w="10790" w:type="dxa"/>
          </w:tcPr>
          <w:p w14:paraId="78E20F6D" w14:textId="77777777" w:rsidR="00B9203C" w:rsidRPr="000906EE" w:rsidRDefault="00B9203C" w:rsidP="00B9203C">
            <w:pPr>
              <w:contextualSpacing/>
              <w:jc w:val="center"/>
              <w:rPr>
                <w:rFonts w:ascii="Arial" w:hAnsi="Arial" w:cs="Arial"/>
                <w:b/>
                <w:smallCaps/>
                <w:sz w:val="28"/>
                <w:szCs w:val="28"/>
              </w:rPr>
            </w:pPr>
            <w:r>
              <w:rPr>
                <w:rFonts w:ascii="Arial" w:hAnsi="Arial" w:cs="Arial"/>
                <w:b/>
                <w:smallCaps/>
                <w:sz w:val="28"/>
                <w:szCs w:val="28"/>
              </w:rPr>
              <w:t>Learning Objectives aligned to the Standard</w:t>
            </w:r>
          </w:p>
          <w:p w14:paraId="1376CAE7" w14:textId="77777777" w:rsidR="00B9203C" w:rsidRPr="000906EE" w:rsidRDefault="00B9203C" w:rsidP="00B9203C">
            <w:pPr>
              <w:contextualSpacing/>
              <w:jc w:val="center"/>
              <w:rPr>
                <w:rFonts w:ascii="Arial" w:hAnsi="Arial" w:cs="Arial"/>
                <w:b/>
                <w:i/>
                <w:color w:val="0000CC"/>
              </w:rPr>
            </w:pPr>
            <w:r>
              <w:rPr>
                <w:rFonts w:ascii="Arial" w:hAnsi="Arial" w:cs="Arial"/>
                <w:b/>
                <w:i/>
                <w:color w:val="0000CC"/>
              </w:rPr>
              <w:t>What ‘I can’ statement(s) will clarify the objective for students?</w:t>
            </w:r>
          </w:p>
          <w:p w14:paraId="4F52AE99" w14:textId="77777777" w:rsidR="00B9203C" w:rsidRDefault="00B9203C" w:rsidP="00B9203C">
            <w:pPr>
              <w:contextualSpacing/>
              <w:jc w:val="center"/>
              <w:rPr>
                <w:rFonts w:ascii="Arial" w:hAnsi="Arial" w:cs="Arial"/>
                <w:b/>
                <w:smallCaps/>
                <w:sz w:val="32"/>
                <w:szCs w:val="32"/>
              </w:rPr>
            </w:pPr>
          </w:p>
          <w:p w14:paraId="4C8D68C7" w14:textId="77777777" w:rsidR="00A8105A" w:rsidRDefault="00A8105A" w:rsidP="00C415CB">
            <w:pPr>
              <w:contextualSpacing/>
              <w:jc w:val="center"/>
              <w:rPr>
                <w:rFonts w:ascii="Comic Sans MS" w:hAnsi="Comic Sans MS" w:cs="Arial"/>
                <w:sz w:val="28"/>
                <w:szCs w:val="28"/>
              </w:rPr>
            </w:pPr>
          </w:p>
          <w:p w14:paraId="65C9C677" w14:textId="77777777" w:rsidR="00C415CB" w:rsidRDefault="00C415CB" w:rsidP="00C415CB">
            <w:pPr>
              <w:contextualSpacing/>
              <w:jc w:val="center"/>
              <w:rPr>
                <w:rFonts w:ascii="Comic Sans MS" w:hAnsi="Comic Sans MS" w:cs="Arial"/>
                <w:sz w:val="28"/>
                <w:szCs w:val="28"/>
              </w:rPr>
            </w:pPr>
          </w:p>
          <w:p w14:paraId="2175D9F2" w14:textId="77777777" w:rsidR="00C415CB" w:rsidRDefault="00C415CB" w:rsidP="00C415CB">
            <w:pPr>
              <w:contextualSpacing/>
              <w:jc w:val="center"/>
              <w:rPr>
                <w:rFonts w:ascii="Comic Sans MS" w:hAnsi="Comic Sans MS" w:cs="Arial"/>
                <w:sz w:val="28"/>
                <w:szCs w:val="28"/>
              </w:rPr>
            </w:pPr>
          </w:p>
          <w:p w14:paraId="5214C4CE" w14:textId="77777777" w:rsidR="00C415CB" w:rsidRDefault="00C415CB" w:rsidP="00C415CB">
            <w:pPr>
              <w:contextualSpacing/>
              <w:jc w:val="center"/>
              <w:rPr>
                <w:rFonts w:ascii="Comic Sans MS" w:hAnsi="Comic Sans MS" w:cs="Arial"/>
                <w:sz w:val="28"/>
                <w:szCs w:val="28"/>
              </w:rPr>
            </w:pPr>
          </w:p>
          <w:p w14:paraId="7BB08B20" w14:textId="77777777" w:rsidR="003C51E0" w:rsidRDefault="003C51E0" w:rsidP="00C415CB">
            <w:pPr>
              <w:contextualSpacing/>
              <w:jc w:val="center"/>
              <w:rPr>
                <w:rFonts w:ascii="Comic Sans MS" w:hAnsi="Comic Sans MS" w:cs="Arial"/>
                <w:sz w:val="28"/>
                <w:szCs w:val="28"/>
              </w:rPr>
            </w:pPr>
          </w:p>
          <w:p w14:paraId="3F2F6230" w14:textId="218FC892" w:rsidR="003C51E0" w:rsidRDefault="003C51E0" w:rsidP="00C415CB">
            <w:pPr>
              <w:contextualSpacing/>
              <w:jc w:val="center"/>
              <w:rPr>
                <w:rFonts w:ascii="Comic Sans MS" w:hAnsi="Comic Sans MS" w:cs="Arial"/>
                <w:sz w:val="28"/>
                <w:szCs w:val="28"/>
              </w:rPr>
            </w:pPr>
          </w:p>
          <w:p w14:paraId="240E4908" w14:textId="1822CACD" w:rsidR="00E05E19" w:rsidRDefault="00E05E19" w:rsidP="00C415CB">
            <w:pPr>
              <w:contextualSpacing/>
              <w:jc w:val="center"/>
              <w:rPr>
                <w:rFonts w:ascii="Comic Sans MS" w:hAnsi="Comic Sans MS" w:cs="Arial"/>
                <w:sz w:val="28"/>
                <w:szCs w:val="28"/>
              </w:rPr>
            </w:pPr>
          </w:p>
          <w:p w14:paraId="09CAE5A1" w14:textId="47D80C15" w:rsidR="00E05E19" w:rsidRDefault="00E05E19" w:rsidP="00C415CB">
            <w:pPr>
              <w:contextualSpacing/>
              <w:jc w:val="center"/>
              <w:rPr>
                <w:rFonts w:ascii="Comic Sans MS" w:hAnsi="Comic Sans MS" w:cs="Arial"/>
                <w:sz w:val="28"/>
                <w:szCs w:val="28"/>
              </w:rPr>
            </w:pPr>
          </w:p>
          <w:p w14:paraId="46545D1E" w14:textId="2D85196C" w:rsidR="00E05E19" w:rsidRDefault="00E05E19" w:rsidP="00C415CB">
            <w:pPr>
              <w:contextualSpacing/>
              <w:jc w:val="center"/>
              <w:rPr>
                <w:rFonts w:ascii="Comic Sans MS" w:hAnsi="Comic Sans MS" w:cs="Arial"/>
                <w:sz w:val="28"/>
                <w:szCs w:val="28"/>
              </w:rPr>
            </w:pPr>
          </w:p>
          <w:p w14:paraId="662D0FAF" w14:textId="69BFA967" w:rsidR="00E05E19" w:rsidRDefault="00E05E19" w:rsidP="00C415CB">
            <w:pPr>
              <w:contextualSpacing/>
              <w:jc w:val="center"/>
              <w:rPr>
                <w:rFonts w:ascii="Comic Sans MS" w:hAnsi="Comic Sans MS" w:cs="Arial"/>
                <w:sz w:val="28"/>
                <w:szCs w:val="28"/>
              </w:rPr>
            </w:pPr>
          </w:p>
          <w:p w14:paraId="78D2C5C8" w14:textId="77777777" w:rsidR="00E05E19" w:rsidRDefault="00E05E19" w:rsidP="00C415CB">
            <w:pPr>
              <w:contextualSpacing/>
              <w:jc w:val="center"/>
              <w:rPr>
                <w:rFonts w:ascii="Comic Sans MS" w:hAnsi="Comic Sans MS" w:cs="Arial"/>
                <w:sz w:val="28"/>
                <w:szCs w:val="28"/>
              </w:rPr>
            </w:pPr>
          </w:p>
          <w:p w14:paraId="521A9841" w14:textId="77777777" w:rsidR="00E05E19" w:rsidRDefault="00E05E19" w:rsidP="00C415CB">
            <w:pPr>
              <w:contextualSpacing/>
              <w:jc w:val="center"/>
              <w:rPr>
                <w:rFonts w:ascii="Comic Sans MS" w:hAnsi="Comic Sans MS" w:cs="Arial"/>
                <w:sz w:val="28"/>
                <w:szCs w:val="28"/>
              </w:rPr>
            </w:pPr>
          </w:p>
          <w:p w14:paraId="17F08F8B" w14:textId="3ED652B3" w:rsidR="003C51E0" w:rsidRPr="00A8105A" w:rsidRDefault="003C51E0" w:rsidP="00C415CB">
            <w:pPr>
              <w:contextualSpacing/>
              <w:jc w:val="center"/>
              <w:rPr>
                <w:rFonts w:ascii="Comic Sans MS" w:hAnsi="Comic Sans MS" w:cs="Arial"/>
                <w:sz w:val="28"/>
                <w:szCs w:val="28"/>
              </w:rPr>
            </w:pPr>
          </w:p>
        </w:tc>
      </w:tr>
    </w:tbl>
    <w:p w14:paraId="06F1933A" w14:textId="77777777" w:rsidR="00B9203C" w:rsidRPr="009247E6" w:rsidRDefault="00B9203C">
      <w:pPr>
        <w:contextualSpacing/>
        <w:rPr>
          <w:rFonts w:ascii="Arial" w:hAnsi="Arial" w:cs="Arial"/>
          <w:b/>
          <w:smallCaps/>
          <w:sz w:val="20"/>
          <w:szCs w:val="20"/>
        </w:rPr>
      </w:pPr>
    </w:p>
    <w:p w14:paraId="2278C853" w14:textId="536AA902" w:rsidR="00E05E19" w:rsidRDefault="00E05E19" w:rsidP="00A8105A">
      <w:pPr>
        <w:contextualSpacing/>
        <w:rPr>
          <w:rFonts w:ascii="Arial" w:hAnsi="Arial" w:cs="Arial"/>
          <w:b/>
          <w:smallCaps/>
          <w:sz w:val="32"/>
          <w:szCs w:val="32"/>
        </w:rPr>
      </w:pPr>
      <w:bookmarkStart w:id="0" w:name="_GoBack"/>
      <w:bookmarkEnd w:id="0"/>
    </w:p>
    <w:p w14:paraId="7CA9D49D" w14:textId="6589AB94" w:rsidR="00A8105A" w:rsidRPr="001066FF" w:rsidRDefault="00A8105A" w:rsidP="00A8105A">
      <w:pPr>
        <w:contextualSpacing/>
        <w:rPr>
          <w:rFonts w:ascii="Arial" w:hAnsi="Arial" w:cs="Arial"/>
          <w:b/>
          <w:i/>
          <w:smallCaps/>
          <w:sz w:val="20"/>
          <w:szCs w:val="20"/>
        </w:rPr>
      </w:pPr>
      <w:r w:rsidRPr="00A8105A">
        <w:rPr>
          <w:rFonts w:ascii="Arial" w:hAnsi="Arial" w:cs="Arial"/>
          <w:b/>
          <w:smallCaps/>
          <w:sz w:val="32"/>
          <w:szCs w:val="32"/>
        </w:rPr>
        <w:t>Step</w:t>
      </w:r>
      <w:r w:rsidR="00E05E19">
        <w:rPr>
          <w:rFonts w:ascii="Arial" w:hAnsi="Arial" w:cs="Arial"/>
          <w:b/>
          <w:smallCaps/>
          <w:sz w:val="32"/>
          <w:szCs w:val="32"/>
        </w:rPr>
        <w:t xml:space="preserve"> 5</w:t>
      </w:r>
      <w:r w:rsidRPr="00A8105A">
        <w:rPr>
          <w:rFonts w:ascii="Arial" w:hAnsi="Arial" w:cs="Arial"/>
          <w:b/>
          <w:smallCaps/>
          <w:sz w:val="32"/>
          <w:szCs w:val="32"/>
        </w:rPr>
        <w:t>: Evidence of Student Mastery?</w:t>
      </w:r>
      <w:r w:rsidR="001066FF">
        <w:rPr>
          <w:rFonts w:ascii="Arial" w:hAnsi="Arial" w:cs="Arial"/>
          <w:b/>
          <w:smallCaps/>
          <w:sz w:val="32"/>
          <w:szCs w:val="32"/>
        </w:rPr>
        <w:t xml:space="preserve">   </w:t>
      </w:r>
      <w:r w:rsidR="001066FF" w:rsidRPr="001066FF">
        <w:rPr>
          <w:rFonts w:ascii="Arial" w:hAnsi="Arial" w:cs="Arial"/>
          <w:b/>
          <w:i/>
          <w:smallCaps/>
          <w:sz w:val="20"/>
          <w:szCs w:val="20"/>
        </w:rPr>
        <w:t>*See ‘Create Assessment of Mastery’ document</w:t>
      </w:r>
    </w:p>
    <w:p w14:paraId="1A4E72E1" w14:textId="77777777" w:rsidR="00A8105A" w:rsidRPr="00A8105A" w:rsidRDefault="00A8105A" w:rsidP="009247E6">
      <w:pPr>
        <w:spacing w:line="240" w:lineRule="auto"/>
        <w:contextualSpacing/>
        <w:jc w:val="center"/>
        <w:rPr>
          <w:rFonts w:ascii="Arial" w:hAnsi="Arial" w:cs="Arial"/>
          <w:b/>
          <w:i/>
          <w:color w:val="0000CC"/>
        </w:rPr>
      </w:pPr>
      <w:r w:rsidRPr="00A8105A">
        <w:rPr>
          <w:rFonts w:ascii="Arial" w:hAnsi="Arial" w:cs="Arial"/>
          <w:b/>
          <w:i/>
          <w:smallCaps/>
          <w:color w:val="0000CC"/>
        </w:rPr>
        <w:t>How will we know when they know it?</w:t>
      </w:r>
    </w:p>
    <w:sectPr w:rsidR="00A8105A" w:rsidRPr="00A8105A" w:rsidSect="009D6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C89"/>
    <w:multiLevelType w:val="hybridMultilevel"/>
    <w:tmpl w:val="C3CE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5FB1"/>
    <w:multiLevelType w:val="hybridMultilevel"/>
    <w:tmpl w:val="2B12A59E"/>
    <w:lvl w:ilvl="0" w:tplc="CBAAC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100BA"/>
    <w:multiLevelType w:val="hybridMultilevel"/>
    <w:tmpl w:val="63BEF446"/>
    <w:lvl w:ilvl="0" w:tplc="04090019">
      <w:start w:val="1"/>
      <w:numFmt w:val="lowerLetter"/>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40314"/>
    <w:multiLevelType w:val="hybridMultilevel"/>
    <w:tmpl w:val="18D65244"/>
    <w:lvl w:ilvl="0" w:tplc="04090019">
      <w:start w:val="1"/>
      <w:numFmt w:val="lowerLetter"/>
      <w:lvlText w:val="%1."/>
      <w:lvlJc w:val="left"/>
      <w:pPr>
        <w:tabs>
          <w:tab w:val="num" w:pos="360"/>
        </w:tabs>
        <w:ind w:left="360" w:hanging="360"/>
      </w:pPr>
      <w:rPr>
        <w:rFonts w:cs="Times New Roman"/>
      </w:rPr>
    </w:lvl>
    <w:lvl w:ilvl="1" w:tplc="4580D4FA">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14744C"/>
    <w:multiLevelType w:val="hybridMultilevel"/>
    <w:tmpl w:val="42982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7C70"/>
    <w:multiLevelType w:val="hybridMultilevel"/>
    <w:tmpl w:val="316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7B58"/>
    <w:multiLevelType w:val="hybridMultilevel"/>
    <w:tmpl w:val="715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679D4"/>
    <w:multiLevelType w:val="hybridMultilevel"/>
    <w:tmpl w:val="2DEC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2BB"/>
    <w:multiLevelType w:val="hybridMultilevel"/>
    <w:tmpl w:val="2BC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9225E"/>
    <w:multiLevelType w:val="hybridMultilevel"/>
    <w:tmpl w:val="913E8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332D"/>
    <w:multiLevelType w:val="hybridMultilevel"/>
    <w:tmpl w:val="07941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217AC"/>
    <w:multiLevelType w:val="hybridMultilevel"/>
    <w:tmpl w:val="9E32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D27C2"/>
    <w:multiLevelType w:val="hybridMultilevel"/>
    <w:tmpl w:val="FAD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07180"/>
    <w:multiLevelType w:val="hybridMultilevel"/>
    <w:tmpl w:val="3B5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A1A65"/>
    <w:multiLevelType w:val="hybridMultilevel"/>
    <w:tmpl w:val="9F7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9641D"/>
    <w:multiLevelType w:val="hybridMultilevel"/>
    <w:tmpl w:val="3B1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40677"/>
    <w:multiLevelType w:val="hybridMultilevel"/>
    <w:tmpl w:val="511C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F7D9D"/>
    <w:multiLevelType w:val="hybridMultilevel"/>
    <w:tmpl w:val="A7C8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A4593"/>
    <w:multiLevelType w:val="hybridMultilevel"/>
    <w:tmpl w:val="C2AE1F48"/>
    <w:lvl w:ilvl="0" w:tplc="4580D4F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35902626"/>
    <w:multiLevelType w:val="hybridMultilevel"/>
    <w:tmpl w:val="94D8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167AC"/>
    <w:multiLevelType w:val="hybridMultilevel"/>
    <w:tmpl w:val="0DC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55540"/>
    <w:multiLevelType w:val="hybridMultilevel"/>
    <w:tmpl w:val="7EB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D6118"/>
    <w:multiLevelType w:val="hybridMultilevel"/>
    <w:tmpl w:val="42982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95590"/>
    <w:multiLevelType w:val="hybridMultilevel"/>
    <w:tmpl w:val="927A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26AC4"/>
    <w:multiLevelType w:val="hybridMultilevel"/>
    <w:tmpl w:val="48D2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17877"/>
    <w:multiLevelType w:val="hybridMultilevel"/>
    <w:tmpl w:val="6D166752"/>
    <w:lvl w:ilvl="0" w:tplc="FE8A976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6526"/>
    <w:multiLevelType w:val="hybridMultilevel"/>
    <w:tmpl w:val="693C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6708A"/>
    <w:multiLevelType w:val="hybridMultilevel"/>
    <w:tmpl w:val="42982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63795"/>
    <w:multiLevelType w:val="hybridMultilevel"/>
    <w:tmpl w:val="048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873A1"/>
    <w:multiLevelType w:val="hybridMultilevel"/>
    <w:tmpl w:val="7810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A1E1C"/>
    <w:multiLevelType w:val="hybridMultilevel"/>
    <w:tmpl w:val="9FC828D8"/>
    <w:lvl w:ilvl="0" w:tplc="04090019">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0FA4395"/>
    <w:multiLevelType w:val="hybridMultilevel"/>
    <w:tmpl w:val="EB5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C7025"/>
    <w:multiLevelType w:val="hybridMultilevel"/>
    <w:tmpl w:val="216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B6752"/>
    <w:multiLevelType w:val="hybridMultilevel"/>
    <w:tmpl w:val="0852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8D3153"/>
    <w:multiLevelType w:val="hybridMultilevel"/>
    <w:tmpl w:val="C48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C426D"/>
    <w:multiLevelType w:val="hybridMultilevel"/>
    <w:tmpl w:val="142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A6017"/>
    <w:multiLevelType w:val="hybridMultilevel"/>
    <w:tmpl w:val="17046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EA3"/>
    <w:multiLevelType w:val="hybridMultilevel"/>
    <w:tmpl w:val="34F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7322E"/>
    <w:multiLevelType w:val="hybridMultilevel"/>
    <w:tmpl w:val="7C60F9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71CA3"/>
    <w:multiLevelType w:val="hybridMultilevel"/>
    <w:tmpl w:val="9E3A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80FBB"/>
    <w:multiLevelType w:val="hybridMultilevel"/>
    <w:tmpl w:val="4D704492"/>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BCD782F"/>
    <w:multiLevelType w:val="hybridMultilevel"/>
    <w:tmpl w:val="E91A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15143D"/>
    <w:multiLevelType w:val="hybridMultilevel"/>
    <w:tmpl w:val="16787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F5603"/>
    <w:multiLevelType w:val="hybridMultilevel"/>
    <w:tmpl w:val="FFB0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E6E0D"/>
    <w:multiLevelType w:val="hybridMultilevel"/>
    <w:tmpl w:val="643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61568"/>
    <w:multiLevelType w:val="hybridMultilevel"/>
    <w:tmpl w:val="E71E19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8D72B1"/>
    <w:multiLevelType w:val="hybridMultilevel"/>
    <w:tmpl w:val="759EC3C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7AA67F89"/>
    <w:multiLevelType w:val="hybridMultilevel"/>
    <w:tmpl w:val="FCACD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0C4F65"/>
    <w:multiLevelType w:val="hybridMultilevel"/>
    <w:tmpl w:val="370E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B368BB"/>
    <w:multiLevelType w:val="hybridMultilevel"/>
    <w:tmpl w:val="3304728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8"/>
  </w:num>
  <w:num w:numId="2">
    <w:abstractNumId w:val="23"/>
  </w:num>
  <w:num w:numId="3">
    <w:abstractNumId w:val="12"/>
  </w:num>
  <w:num w:numId="4">
    <w:abstractNumId w:val="43"/>
  </w:num>
  <w:num w:numId="5">
    <w:abstractNumId w:val="26"/>
  </w:num>
  <w:num w:numId="6">
    <w:abstractNumId w:val="33"/>
  </w:num>
  <w:num w:numId="7">
    <w:abstractNumId w:val="15"/>
  </w:num>
  <w:num w:numId="8">
    <w:abstractNumId w:val="13"/>
  </w:num>
  <w:num w:numId="9">
    <w:abstractNumId w:val="44"/>
  </w:num>
  <w:num w:numId="10">
    <w:abstractNumId w:val="21"/>
  </w:num>
  <w:num w:numId="11">
    <w:abstractNumId w:val="46"/>
  </w:num>
  <w:num w:numId="12">
    <w:abstractNumId w:val="16"/>
  </w:num>
  <w:num w:numId="13">
    <w:abstractNumId w:val="17"/>
  </w:num>
  <w:num w:numId="14">
    <w:abstractNumId w:val="49"/>
  </w:num>
  <w:num w:numId="15">
    <w:abstractNumId w:val="48"/>
  </w:num>
  <w:num w:numId="16">
    <w:abstractNumId w:val="1"/>
  </w:num>
  <w:num w:numId="17">
    <w:abstractNumId w:val="8"/>
  </w:num>
  <w:num w:numId="18">
    <w:abstractNumId w:val="2"/>
  </w:num>
  <w:num w:numId="19">
    <w:abstractNumId w:val="30"/>
  </w:num>
  <w:num w:numId="20">
    <w:abstractNumId w:val="40"/>
  </w:num>
  <w:num w:numId="21">
    <w:abstractNumId w:val="3"/>
  </w:num>
  <w:num w:numId="22">
    <w:abstractNumId w:val="18"/>
  </w:num>
  <w:num w:numId="23">
    <w:abstractNumId w:val="45"/>
  </w:num>
  <w:num w:numId="24">
    <w:abstractNumId w:val="39"/>
  </w:num>
  <w:num w:numId="25">
    <w:abstractNumId w:val="11"/>
  </w:num>
  <w:num w:numId="26">
    <w:abstractNumId w:val="32"/>
  </w:num>
  <w:num w:numId="27">
    <w:abstractNumId w:val="29"/>
  </w:num>
  <w:num w:numId="28">
    <w:abstractNumId w:val="6"/>
  </w:num>
  <w:num w:numId="29">
    <w:abstractNumId w:val="5"/>
  </w:num>
  <w:num w:numId="30">
    <w:abstractNumId w:val="24"/>
  </w:num>
  <w:num w:numId="31">
    <w:abstractNumId w:val="42"/>
  </w:num>
  <w:num w:numId="32">
    <w:abstractNumId w:val="35"/>
  </w:num>
  <w:num w:numId="33">
    <w:abstractNumId w:val="0"/>
  </w:num>
  <w:num w:numId="34">
    <w:abstractNumId w:val="9"/>
  </w:num>
  <w:num w:numId="35">
    <w:abstractNumId w:val="41"/>
  </w:num>
  <w:num w:numId="36">
    <w:abstractNumId w:val="37"/>
  </w:num>
  <w:num w:numId="37">
    <w:abstractNumId w:val="10"/>
  </w:num>
  <w:num w:numId="38">
    <w:abstractNumId w:val="7"/>
  </w:num>
  <w:num w:numId="39">
    <w:abstractNumId w:val="25"/>
  </w:num>
  <w:num w:numId="40">
    <w:abstractNumId w:val="22"/>
  </w:num>
  <w:num w:numId="41">
    <w:abstractNumId w:val="19"/>
  </w:num>
  <w:num w:numId="42">
    <w:abstractNumId w:val="38"/>
  </w:num>
  <w:num w:numId="43">
    <w:abstractNumId w:val="27"/>
  </w:num>
  <w:num w:numId="44">
    <w:abstractNumId w:val="4"/>
  </w:num>
  <w:num w:numId="45">
    <w:abstractNumId w:val="34"/>
  </w:num>
  <w:num w:numId="46">
    <w:abstractNumId w:val="36"/>
  </w:num>
  <w:num w:numId="47">
    <w:abstractNumId w:val="14"/>
  </w:num>
  <w:num w:numId="48">
    <w:abstractNumId w:val="20"/>
  </w:num>
  <w:num w:numId="49">
    <w:abstractNumId w:val="4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1B"/>
    <w:rsid w:val="00013E75"/>
    <w:rsid w:val="00021F90"/>
    <w:rsid w:val="00046886"/>
    <w:rsid w:val="00085866"/>
    <w:rsid w:val="00091B4E"/>
    <w:rsid w:val="000A0EE6"/>
    <w:rsid w:val="000C73A3"/>
    <w:rsid w:val="000D4FBE"/>
    <w:rsid w:val="000E1EED"/>
    <w:rsid w:val="000E72D0"/>
    <w:rsid w:val="000F0CAD"/>
    <w:rsid w:val="001066FF"/>
    <w:rsid w:val="00133CF5"/>
    <w:rsid w:val="00142EA4"/>
    <w:rsid w:val="001B585A"/>
    <w:rsid w:val="001D171C"/>
    <w:rsid w:val="001D690D"/>
    <w:rsid w:val="001E3C49"/>
    <w:rsid w:val="001E7BEE"/>
    <w:rsid w:val="001F5F6B"/>
    <w:rsid w:val="0022144C"/>
    <w:rsid w:val="00237238"/>
    <w:rsid w:val="00275D57"/>
    <w:rsid w:val="00275EBA"/>
    <w:rsid w:val="002A3311"/>
    <w:rsid w:val="002A4A60"/>
    <w:rsid w:val="002F3F9D"/>
    <w:rsid w:val="002F6C28"/>
    <w:rsid w:val="00320502"/>
    <w:rsid w:val="0033365D"/>
    <w:rsid w:val="003349E4"/>
    <w:rsid w:val="003503B3"/>
    <w:rsid w:val="00362381"/>
    <w:rsid w:val="003742C0"/>
    <w:rsid w:val="00392B22"/>
    <w:rsid w:val="003A2C27"/>
    <w:rsid w:val="003B08DD"/>
    <w:rsid w:val="003B190D"/>
    <w:rsid w:val="003C51E0"/>
    <w:rsid w:val="00405E7C"/>
    <w:rsid w:val="00412E07"/>
    <w:rsid w:val="004206A2"/>
    <w:rsid w:val="00434786"/>
    <w:rsid w:val="00446C35"/>
    <w:rsid w:val="004555FE"/>
    <w:rsid w:val="004A4A53"/>
    <w:rsid w:val="004B5C50"/>
    <w:rsid w:val="0053094D"/>
    <w:rsid w:val="00542751"/>
    <w:rsid w:val="00543256"/>
    <w:rsid w:val="00553083"/>
    <w:rsid w:val="0056110A"/>
    <w:rsid w:val="005C096A"/>
    <w:rsid w:val="005C3A52"/>
    <w:rsid w:val="005C3C9D"/>
    <w:rsid w:val="005D1107"/>
    <w:rsid w:val="00612119"/>
    <w:rsid w:val="006130BE"/>
    <w:rsid w:val="00615744"/>
    <w:rsid w:val="00616FBB"/>
    <w:rsid w:val="006526E6"/>
    <w:rsid w:val="006B11C3"/>
    <w:rsid w:val="006D6F24"/>
    <w:rsid w:val="007007F4"/>
    <w:rsid w:val="007379CA"/>
    <w:rsid w:val="00796DBA"/>
    <w:rsid w:val="007977D4"/>
    <w:rsid w:val="00797D57"/>
    <w:rsid w:val="007D6FE7"/>
    <w:rsid w:val="007F23DC"/>
    <w:rsid w:val="007F317E"/>
    <w:rsid w:val="0080658D"/>
    <w:rsid w:val="00811241"/>
    <w:rsid w:val="00837E4F"/>
    <w:rsid w:val="0085124F"/>
    <w:rsid w:val="008C7C8A"/>
    <w:rsid w:val="009247E6"/>
    <w:rsid w:val="00932D95"/>
    <w:rsid w:val="00940370"/>
    <w:rsid w:val="009418A8"/>
    <w:rsid w:val="009910D2"/>
    <w:rsid w:val="009C3656"/>
    <w:rsid w:val="009D0A15"/>
    <w:rsid w:val="009D611B"/>
    <w:rsid w:val="009E71BF"/>
    <w:rsid w:val="009E7DF8"/>
    <w:rsid w:val="009F0179"/>
    <w:rsid w:val="009F0A3E"/>
    <w:rsid w:val="009F533A"/>
    <w:rsid w:val="00A0018F"/>
    <w:rsid w:val="00A322AA"/>
    <w:rsid w:val="00A3562C"/>
    <w:rsid w:val="00A51A1A"/>
    <w:rsid w:val="00A8105A"/>
    <w:rsid w:val="00A85170"/>
    <w:rsid w:val="00A91C59"/>
    <w:rsid w:val="00A9587C"/>
    <w:rsid w:val="00AA7613"/>
    <w:rsid w:val="00AC0E61"/>
    <w:rsid w:val="00AC49CE"/>
    <w:rsid w:val="00B05D59"/>
    <w:rsid w:val="00B07683"/>
    <w:rsid w:val="00B42552"/>
    <w:rsid w:val="00B67F4C"/>
    <w:rsid w:val="00B77F51"/>
    <w:rsid w:val="00B9203C"/>
    <w:rsid w:val="00BC22F0"/>
    <w:rsid w:val="00BD4E04"/>
    <w:rsid w:val="00BF16A3"/>
    <w:rsid w:val="00BF1F74"/>
    <w:rsid w:val="00C050AC"/>
    <w:rsid w:val="00C17969"/>
    <w:rsid w:val="00C415CB"/>
    <w:rsid w:val="00C47EDD"/>
    <w:rsid w:val="00C55F4D"/>
    <w:rsid w:val="00C815CC"/>
    <w:rsid w:val="00C833F5"/>
    <w:rsid w:val="00C84D98"/>
    <w:rsid w:val="00CC1CA4"/>
    <w:rsid w:val="00CE09E2"/>
    <w:rsid w:val="00CE50F0"/>
    <w:rsid w:val="00D036F2"/>
    <w:rsid w:val="00D06FAD"/>
    <w:rsid w:val="00D254A5"/>
    <w:rsid w:val="00D35FF1"/>
    <w:rsid w:val="00D424A1"/>
    <w:rsid w:val="00D834BE"/>
    <w:rsid w:val="00DA301A"/>
    <w:rsid w:val="00DA5AC2"/>
    <w:rsid w:val="00DB507F"/>
    <w:rsid w:val="00E001E6"/>
    <w:rsid w:val="00E05E19"/>
    <w:rsid w:val="00E23883"/>
    <w:rsid w:val="00E32B82"/>
    <w:rsid w:val="00E4684F"/>
    <w:rsid w:val="00E60A42"/>
    <w:rsid w:val="00E63CBE"/>
    <w:rsid w:val="00E86B26"/>
    <w:rsid w:val="00EA63AA"/>
    <w:rsid w:val="00ED7BCF"/>
    <w:rsid w:val="00EF1BAF"/>
    <w:rsid w:val="00EF2D86"/>
    <w:rsid w:val="00F4307D"/>
    <w:rsid w:val="00F658C7"/>
    <w:rsid w:val="00FA42CC"/>
    <w:rsid w:val="00FC3554"/>
    <w:rsid w:val="00FD1C36"/>
    <w:rsid w:val="00FE31A7"/>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88A8D"/>
  <w15:docId w15:val="{1C10E6C1-5F51-42A2-A353-4B1B33B6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62C"/>
    <w:pPr>
      <w:ind w:left="720"/>
      <w:contextualSpacing/>
    </w:pPr>
  </w:style>
  <w:style w:type="paragraph" w:styleId="NoSpacing">
    <w:name w:val="No Spacing"/>
    <w:uiPriority w:val="1"/>
    <w:qFormat/>
    <w:rsid w:val="00BC22F0"/>
    <w:pPr>
      <w:spacing w:after="0" w:line="240" w:lineRule="auto"/>
    </w:pPr>
  </w:style>
  <w:style w:type="paragraph" w:styleId="BodyTextIndent">
    <w:name w:val="Body Text Indent"/>
    <w:basedOn w:val="Normal"/>
    <w:link w:val="BodyTextIndentChar"/>
    <w:uiPriority w:val="99"/>
    <w:semiHidden/>
    <w:rsid w:val="00DA5AC2"/>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DA5AC2"/>
    <w:rPr>
      <w:rFonts w:ascii="Times New Roman" w:eastAsia="Times New Roman" w:hAnsi="Times New Roman" w:cs="Times New Roman"/>
      <w:sz w:val="24"/>
      <w:szCs w:val="20"/>
    </w:rPr>
  </w:style>
  <w:style w:type="paragraph" w:customStyle="1" w:styleId="Default">
    <w:name w:val="Default"/>
    <w:rsid w:val="00B05D5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63C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C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3E8A-1FE6-4260-95B1-CCAC3D48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2017-07-22T20:00:00Z</cp:lastPrinted>
  <dcterms:created xsi:type="dcterms:W3CDTF">2017-07-22T20:54:00Z</dcterms:created>
  <dcterms:modified xsi:type="dcterms:W3CDTF">2017-07-22T20:54:00Z</dcterms:modified>
</cp:coreProperties>
</file>