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B4" w:rsidRDefault="004316B4">
      <w:r w:rsidRPr="004316B4">
        <w:drawing>
          <wp:inline distT="0" distB="0" distL="0" distR="0">
            <wp:extent cx="9418320" cy="7284720"/>
            <wp:effectExtent l="0" t="0" r="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753600" cy="6862763"/>
                      <a:chOff x="-609600" y="0"/>
                      <a:chExt cx="9753600" cy="6862763"/>
                    </a:xfrm>
                  </a:grpSpPr>
                  <a:pic>
                    <a:nvPicPr>
                      <a:cNvPr id="0" name="Object 2"/>
                      <a:cNvPicPr>
                        <a:picLocks noChangeAspect="1" noChangeArrowheads="1"/>
                      </a:cNvPicPr>
                    </a:nvPicPr>
                    <a:blipFill>
                      <a:blip r:embed="rId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-609600" y="238125"/>
                        <a:ext cx="8686800" cy="6467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4099" name="Text Box 3"/>
                      <a:cNvSpPr txBox="1">
                        <a:spLocks noChangeArrowheads="1"/>
                      </a:cNvSpPr>
                    </a:nvSpPr>
                    <a:spPr bwMode="auto">
                      <a:xfrm rot="19186652">
                        <a:off x="1117600" y="941388"/>
                        <a:ext cx="2093913" cy="1323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en-US" sz="2000" b="1">
                              <a:solidFill>
                                <a:schemeClr val="bg1"/>
                              </a:solidFill>
                            </a:rPr>
                            <a:t>Picture Perfect!</a:t>
                          </a:r>
                        </a:p>
                        <a:p>
                          <a:pPr eaLnBrk="1" hangingPunct="1"/>
                          <a:r>
                            <a:rPr lang="en-US" sz="2000">
                              <a:solidFill>
                                <a:srgbClr val="FFFFFF"/>
                              </a:solidFill>
                            </a:rPr>
                            <a:t>Draw images to represent the word or phrase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100" name="Text Box 4"/>
                      <a:cNvSpPr txBox="1">
                        <a:spLocks noChangeArrowheads="1"/>
                      </a:cNvSpPr>
                    </a:nvSpPr>
                    <a:spPr bwMode="auto">
                      <a:xfrm rot="1862303">
                        <a:off x="2878138" y="863600"/>
                        <a:ext cx="2914650" cy="16303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en-US" sz="2000" b="1"/>
                            <a:t>Lights, Camera, Action!</a:t>
                          </a:r>
                        </a:p>
                        <a:p>
                          <a:pPr eaLnBrk="1" hangingPunct="1"/>
                          <a:r>
                            <a:rPr lang="en-US" sz="2000"/>
                            <a:t>Act out a word or phrase without  speaking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101" name="Text Box 5"/>
                      <a:cNvSpPr txBox="1">
                        <a:spLocks noChangeArrowheads="1"/>
                      </a:cNvSpPr>
                    </a:nvSpPr>
                    <a:spPr bwMode="auto">
                      <a:xfrm rot="16484834">
                        <a:off x="-46832" y="2650332"/>
                        <a:ext cx="2373313" cy="163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en-US" sz="2000" b="1"/>
                            <a:t>Hear ye! Hear ye!</a:t>
                          </a:r>
                        </a:p>
                        <a:p>
                          <a:pPr eaLnBrk="1" hangingPunct="1"/>
                          <a:r>
                            <a:rPr lang="en-US" sz="2000"/>
                            <a:t>Provide verbal clues to explain  the word or   phrase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25670" name="Text Box 6"/>
                      <a:cNvSpPr txBox="1">
                        <a:spLocks noChangeArrowheads="1"/>
                      </a:cNvSpPr>
                    </a:nvSpPr>
                    <a:spPr bwMode="auto">
                      <a:xfrm rot="5400000">
                        <a:off x="4283075" y="2651125"/>
                        <a:ext cx="2362200" cy="163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eaLnBrk="1" hangingPunct="1">
                            <a:defRPr/>
                          </a:pPr>
                          <a:r>
                            <a:rPr lang="en-US" sz="2000" b="1" dirty="0">
                              <a:solidFill>
                                <a:srgbClr val="FFFF00"/>
                              </a:solidFill>
                              <a:cs typeface="+mn-cs"/>
                            </a:rPr>
                            <a:t>Hear ye! Hear ye!</a:t>
                          </a:r>
                        </a:p>
                        <a:p>
                          <a:pPr eaLnBrk="1" hangingPunct="1">
                            <a:defRPr/>
                          </a:pPr>
                          <a:r>
                            <a:rPr lang="en-US" sz="2000" dirty="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cs typeface="+mn-cs"/>
                            </a:rPr>
                            <a:t>Provide</a:t>
                          </a:r>
                          <a:r>
                            <a:rPr lang="en-US" sz="2000" dirty="0">
                              <a:solidFill>
                                <a:srgbClr val="FFFF00"/>
                              </a:solidFill>
                              <a:cs typeface="+mn-cs"/>
                            </a:rPr>
                            <a:t> </a:t>
                          </a:r>
                          <a:r>
                            <a:rPr lang="en-US" sz="2000" dirty="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cs typeface="+mn-cs"/>
                            </a:rPr>
                            <a:t>verbal </a:t>
                          </a:r>
                          <a:r>
                            <a:rPr lang="en-US" sz="2000" dirty="0">
                              <a:solidFill>
                                <a:srgbClr val="FFFFFF"/>
                              </a:solidFill>
                              <a:cs typeface="+mn-cs"/>
                            </a:rPr>
                            <a:t>clues to explain  the word </a:t>
                          </a:r>
                          <a:r>
                            <a:rPr lang="en-US" sz="2000" dirty="0">
                              <a:solidFill>
                                <a:schemeClr val="bg1"/>
                              </a:solidFill>
                              <a:cs typeface="+mn-cs"/>
                            </a:rPr>
                            <a:t>or phrase</a:t>
                          </a:r>
                        </a:p>
                        <a:p>
                          <a:pPr eaLnBrk="1" hangingPunct="1">
                            <a:defRPr/>
                          </a:pPr>
                          <a:r>
                            <a:rPr lang="en-US" sz="2000" dirty="0">
                              <a:solidFill>
                                <a:srgbClr val="FFFFFF"/>
                              </a:solidFill>
                              <a:cs typeface="+mn-cs"/>
                            </a:rPr>
                            <a:t>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25671" name="Text Box 7"/>
                      <a:cNvSpPr txBox="1">
                        <a:spLocks noChangeArrowheads="1"/>
                      </a:cNvSpPr>
                    </a:nvSpPr>
                    <a:spPr bwMode="auto">
                      <a:xfrm rot="13076985">
                        <a:off x="976313" y="4527550"/>
                        <a:ext cx="2224087" cy="163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eaLnBrk="1" hangingPunct="1">
                            <a:defRPr/>
                          </a:pPr>
                          <a:r>
                            <a:rPr lang="en-US" sz="2000" b="1" dirty="0">
                              <a:solidFill>
                                <a:srgbClr val="FFFF00"/>
                              </a:solidFill>
                              <a:cs typeface="+mn-cs"/>
                            </a:rPr>
                            <a:t>Lights, Camera, Action!</a:t>
                          </a:r>
                        </a:p>
                        <a:p>
                          <a:pPr eaLnBrk="1" hangingPunct="1">
                            <a:defRPr/>
                          </a:pPr>
                          <a:r>
                            <a:rPr lang="en-US" sz="2000" dirty="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cs typeface="+mn-cs"/>
                            </a:rPr>
                            <a:t>Act out a word or phrase without  speaking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104" name="Text Box 8"/>
                      <a:cNvSpPr txBox="1">
                        <a:spLocks noChangeArrowheads="1"/>
                      </a:cNvSpPr>
                    </a:nvSpPr>
                    <a:spPr bwMode="auto">
                      <a:xfrm rot="9032658">
                        <a:off x="3140075" y="4779963"/>
                        <a:ext cx="2430463" cy="13223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en-US" sz="2000" b="1"/>
                            <a:t>Picture Perfect!</a:t>
                          </a:r>
                        </a:p>
                        <a:p>
                          <a:pPr eaLnBrk="1" hangingPunct="1"/>
                          <a:r>
                            <a:rPr lang="en-US" sz="2000">
                              <a:solidFill>
                                <a:srgbClr val="FFFFFF"/>
                              </a:solidFill>
                            </a:rPr>
                            <a:t>Draw images to represent the word or phrase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105" name="Text Box 1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581400" y="3200400"/>
                        <a:ext cx="3048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eaLnBrk="1" hangingPunct="1">
                            <a:spcBef>
                              <a:spcPct val="50000"/>
                            </a:spcBef>
                          </a:pPr>
                          <a:r>
                            <a:rPr lang="en-US" sz="2400"/>
                            <a:t>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106" name="Text Box 1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276600" y="2819400"/>
                        <a:ext cx="3048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l" eaLnBrk="1" hangingPunct="1">
                            <a:spcBef>
                              <a:spcPct val="50000"/>
                            </a:spcBef>
                          </a:pPr>
                          <a:r>
                            <a:rPr lang="en-US" sz="2400"/>
                            <a:t>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107" name="Text Box 1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819400" y="2819400"/>
                        <a:ext cx="3048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l" eaLnBrk="1" hangingPunct="1">
                            <a:spcBef>
                              <a:spcPct val="50000"/>
                            </a:spcBef>
                          </a:pPr>
                          <a:r>
                            <a:rPr lang="en-US" sz="2400"/>
                            <a:t>3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108" name="Text Box 1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590800" y="3200400"/>
                        <a:ext cx="3048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l" eaLnBrk="1" hangingPunct="1">
                            <a:spcBef>
                              <a:spcPct val="50000"/>
                            </a:spcBef>
                          </a:pPr>
                          <a:r>
                            <a:rPr lang="en-US" sz="2400"/>
                            <a:t>4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109" name="Text Box 2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895600" y="3581400"/>
                        <a:ext cx="3048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l" eaLnBrk="1" hangingPunct="1">
                            <a:spcBef>
                              <a:spcPct val="50000"/>
                            </a:spcBef>
                          </a:pPr>
                          <a:r>
                            <a:rPr lang="en-US" sz="2400"/>
                            <a:t>5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110" name="Text Box 2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276600" y="3657600"/>
                        <a:ext cx="3048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l" eaLnBrk="1" hangingPunct="1">
                            <a:spcBef>
                              <a:spcPct val="50000"/>
                            </a:spcBef>
                          </a:pPr>
                          <a:r>
                            <a:rPr lang="en-US" sz="2400"/>
                            <a:t>6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111" name="Text Box 2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943600" y="0"/>
                        <a:ext cx="3200400" cy="68627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342900" indent="-342900" algn="l" eaLnBrk="1" hangingPunct="1">
                            <a:spcBef>
                              <a:spcPct val="50000"/>
                            </a:spcBef>
                          </a:pPr>
                          <a:r>
                            <a:rPr lang="en-US" sz="2000">
                              <a:solidFill>
                                <a:srgbClr val="000066"/>
                              </a:solidFill>
                            </a:rPr>
                            <a:t>Instructional Structure:</a:t>
                          </a:r>
                        </a:p>
                        <a:p>
                          <a:pPr marL="342900" indent="-342900" eaLnBrk="1" hangingPunct="1">
                            <a:spcBef>
                              <a:spcPct val="50000"/>
                            </a:spcBef>
                          </a:pPr>
                          <a:r>
                            <a:rPr lang="en-US" sz="2400" b="1" i="1">
                              <a:solidFill>
                                <a:srgbClr val="000066"/>
                              </a:solidFill>
                              <a:latin typeface="Times New Roman" pitchFamily="18" charset="0"/>
                            </a:rPr>
                            <a:t>“Spin the Word or Phrase” </a:t>
                          </a:r>
                        </a:p>
                        <a:p>
                          <a:pPr marL="800100" lvl="1" indent="-342900" algn="l" eaLnBrk="1" hangingPunct="1">
                            <a:spcBef>
                              <a:spcPct val="50000"/>
                            </a:spcBef>
                            <a:buFontTx/>
                            <a:buAutoNum type="arabicPeriod"/>
                          </a:pPr>
                          <a:r>
                            <a:rPr lang="en-US" sz="1600" b="1" i="1">
                              <a:solidFill>
                                <a:schemeClr val="accent2"/>
                              </a:solidFill>
                              <a:latin typeface="Times New Roman" pitchFamily="18" charset="0"/>
                            </a:rPr>
                            <a:t>Select a card from the deck.</a:t>
                          </a:r>
                        </a:p>
                        <a:p>
                          <a:pPr marL="800100" lvl="1" indent="-342900" algn="l" eaLnBrk="1" hangingPunct="1">
                            <a:spcBef>
                              <a:spcPct val="50000"/>
                            </a:spcBef>
                            <a:buFontTx/>
                            <a:buAutoNum type="arabicPeriod"/>
                          </a:pPr>
                          <a:r>
                            <a:rPr lang="en-US" sz="1600" b="1" i="1">
                              <a:solidFill>
                                <a:schemeClr val="accent2"/>
                              </a:solidFill>
                              <a:latin typeface="Times New Roman" pitchFamily="18" charset="0"/>
                            </a:rPr>
                            <a:t>Roll the die to identify the task.</a:t>
                          </a:r>
                        </a:p>
                        <a:p>
                          <a:pPr marL="800100" lvl="1" indent="-342900" algn="l" eaLnBrk="1" hangingPunct="1">
                            <a:spcBef>
                              <a:spcPct val="50000"/>
                            </a:spcBef>
                            <a:buFontTx/>
                            <a:buAutoNum type="arabicPeriod"/>
                          </a:pPr>
                          <a:r>
                            <a:rPr lang="en-US" sz="1600" b="1" i="1">
                              <a:solidFill>
                                <a:schemeClr val="accent2"/>
                              </a:solidFill>
                              <a:latin typeface="Times New Roman" pitchFamily="18" charset="0"/>
                            </a:rPr>
                            <a:t>Read the task to your team.</a:t>
                          </a:r>
                        </a:p>
                        <a:p>
                          <a:pPr marL="800100" lvl="1" indent="-342900" algn="l" eaLnBrk="1" hangingPunct="1">
                            <a:spcBef>
                              <a:spcPct val="50000"/>
                            </a:spcBef>
                            <a:buFontTx/>
                            <a:buAutoNum type="arabicPeriod"/>
                          </a:pPr>
                          <a:r>
                            <a:rPr lang="en-US" sz="1600" b="1" i="1">
                              <a:solidFill>
                                <a:schemeClr val="accent2"/>
                              </a:solidFill>
                              <a:latin typeface="Times New Roman" pitchFamily="18" charset="0"/>
                            </a:rPr>
                            <a:t>Provide your team with clues to identify the word or phrase using the method from the spinner.</a:t>
                          </a:r>
                        </a:p>
                        <a:p>
                          <a:pPr marL="800100" lvl="1" indent="-342900" algn="l" eaLnBrk="1" hangingPunct="1">
                            <a:spcBef>
                              <a:spcPct val="50000"/>
                            </a:spcBef>
                            <a:buFontTx/>
                            <a:buAutoNum type="arabicPeriod"/>
                          </a:pPr>
                          <a:r>
                            <a:rPr lang="en-US" sz="1600" b="1" i="1">
                              <a:solidFill>
                                <a:schemeClr val="accent2"/>
                              </a:solidFill>
                              <a:latin typeface="Times New Roman" pitchFamily="18" charset="0"/>
                            </a:rPr>
                            <a:t>Pass the die to the next team member.</a:t>
                          </a:r>
                        </a:p>
                        <a:p>
                          <a:pPr marL="800100" lvl="1" indent="-342900" algn="l" eaLnBrk="1" hangingPunct="1">
                            <a:spcBef>
                              <a:spcPct val="50000"/>
                            </a:spcBef>
                            <a:buFontTx/>
                            <a:buAutoNum type="arabicPeriod"/>
                          </a:pPr>
                          <a:r>
                            <a:rPr lang="en-US" sz="1600" b="1" i="1">
                              <a:solidFill>
                                <a:schemeClr val="accent2"/>
                              </a:solidFill>
                              <a:latin typeface="Times New Roman" pitchFamily="18" charset="0"/>
                            </a:rPr>
                            <a:t>Go to Step 2.</a:t>
                          </a:r>
                        </a:p>
                        <a:p>
                          <a:pPr marL="800100" lvl="1" indent="-342900" algn="l" eaLnBrk="1" hangingPunct="1">
                            <a:spcBef>
                              <a:spcPct val="50000"/>
                            </a:spcBef>
                          </a:pPr>
                          <a:r>
                            <a:rPr lang="en-US" sz="1600" i="1">
                              <a:solidFill>
                                <a:srgbClr val="000066"/>
                              </a:solidFill>
                              <a:latin typeface="Times New Roman" pitchFamily="18" charset="0"/>
                            </a:rPr>
                            <a:t>	</a:t>
                          </a:r>
                          <a:r>
                            <a:rPr lang="en-US" sz="1600" b="1">
                              <a:solidFill>
                                <a:srgbClr val="003300"/>
                              </a:solidFill>
                              <a:latin typeface="Comic Sans MS" pitchFamily="66" charset="0"/>
                            </a:rPr>
                            <a:t>Note: Each player is awarded 1 lifeline to ask a team member for assistance in beginning to solve the task.</a:t>
                          </a:r>
                          <a:endParaRPr lang="en-US" sz="1600" i="1">
                            <a:solidFill>
                              <a:srgbClr val="003300"/>
                            </a:solidFill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112" name="Text Box 2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6583363"/>
                        <a:ext cx="3200400" cy="2746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l" eaLnBrk="1" hangingPunct="1">
                            <a:spcBef>
                              <a:spcPct val="50000"/>
                            </a:spcBef>
                          </a:pPr>
                          <a:r>
                            <a:rPr lang="en-US" sz="1200">
                              <a:latin typeface="Comic Sans MS" pitchFamily="66" charset="0"/>
                            </a:rPr>
                            <a:t>Dan Mulligan, 2009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4113" name="Picture 40" descr="http://s3.images.com/medium.99.495430.JPG"/>
                      <a:cNvPicPr>
                        <a:picLocks noChangeAspect="1" noChangeArrowheads="1"/>
                      </a:cNvPicPr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 rot="19303428">
                        <a:off x="2386013" y="2297113"/>
                        <a:ext cx="668337" cy="6556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4114" name="Picture 42" descr="http://s3.images.com/medium.63.315197.JPG"/>
                      <a:cNvPicPr>
                        <a:picLocks noChangeAspect="1" noChangeArrowheads="1"/>
                      </a:cNvPicPr>
                    </a:nvPicPr>
                    <a:blipFill>
                      <a:blip r:embed="rId6"/>
                      <a:srcRect/>
                      <a:stretch>
                        <a:fillRect/>
                      </a:stretch>
                    </a:blipFill>
                    <a:spPr bwMode="auto">
                      <a:xfrm rot="1710621">
                        <a:off x="3463925" y="2300288"/>
                        <a:ext cx="531813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4115" name="Picture 44" descr="http://s3.images.com/medium.15.77045.JPG"/>
                      <a:cNvPicPr>
                        <a:picLocks noChangeAspect="1" noChangeArrowheads="1"/>
                      </a:cNvPicPr>
                    </a:nvPicPr>
                    <a:blipFill>
                      <a:blip r:embed="rId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810000" y="3200400"/>
                        <a:ext cx="733425" cy="4587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4116" name="Picture 44" descr="http://s3.images.com/medium.15.77045.JPG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905000" y="3200400"/>
                        <a:ext cx="733425" cy="4587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4117" name="Picture 42" descr="http://s3.images.com/medium.63.315197.JPG"/>
                      <a:cNvPicPr>
                        <a:picLocks noChangeAspect="1" noChangeArrowheads="1"/>
                      </a:cNvPicPr>
                    </a:nvPicPr>
                    <a:blipFill>
                      <a:blip r:embed="rId6"/>
                      <a:srcRect/>
                      <a:stretch>
                        <a:fillRect/>
                      </a:stretch>
                    </a:blipFill>
                    <a:spPr bwMode="auto">
                      <a:xfrm rot="12527015">
                        <a:off x="2473325" y="4052888"/>
                        <a:ext cx="531813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4118" name="Picture 40" descr="http://s3.images.com/medium.99.495430.JPG"/>
                      <a:cNvPicPr>
                        <a:picLocks noChangeAspect="1" noChangeArrowheads="1"/>
                      </a:cNvPicPr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 rot="8298963">
                        <a:off x="3408363" y="4022725"/>
                        <a:ext cx="668337" cy="6556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</lc:lockedCanvas>
              </a:graphicData>
            </a:graphic>
          </wp:inline>
        </w:drawing>
      </w:r>
    </w:p>
    <w:p w:rsidR="009C4298" w:rsidRDefault="004316B4">
      <w:r>
        <w:br w:type="page"/>
      </w:r>
      <w:r w:rsidRPr="004316B4">
        <w:lastRenderedPageBreak/>
        <w:drawing>
          <wp:inline distT="0" distB="0" distL="0" distR="0">
            <wp:extent cx="9631680" cy="7299960"/>
            <wp:effectExtent l="0" t="0" r="0" b="0"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753600" cy="6862763"/>
                      <a:chOff x="-609600" y="0"/>
                      <a:chExt cx="9753600" cy="6862763"/>
                    </a:xfrm>
                  </a:grpSpPr>
                  <a:pic>
                    <a:nvPicPr>
                      <a:cNvPr id="0" name="Object 2"/>
                      <a:cNvPicPr>
                        <a:picLocks noChangeAspect="1" noChangeArrowheads="1"/>
                      </a:cNvPicPr>
                    </a:nvPicPr>
                    <a:blipFill>
                      <a:blip r:embed="rId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-609600" y="238125"/>
                        <a:ext cx="8686800" cy="6467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4099" name="Text Box 3"/>
                      <a:cNvSpPr txBox="1">
                        <a:spLocks noChangeArrowheads="1"/>
                      </a:cNvSpPr>
                    </a:nvSpPr>
                    <a:spPr bwMode="auto">
                      <a:xfrm rot="19186652">
                        <a:off x="1117600" y="941388"/>
                        <a:ext cx="2093913" cy="1323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en-US" sz="2000" b="1" dirty="0">
                              <a:solidFill>
                                <a:schemeClr val="bg1"/>
                              </a:solidFill>
                            </a:rPr>
                            <a:t>Picture Perfect!</a:t>
                          </a:r>
                        </a:p>
                        <a:p>
                          <a:pPr eaLnBrk="1" hangingPunct="1"/>
                          <a:r>
                            <a:rPr lang="en-US" sz="2000" dirty="0">
                              <a:solidFill>
                                <a:srgbClr val="FFFFFF"/>
                              </a:solidFill>
                            </a:rPr>
                            <a:t>Draw images to represent the word or phrase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100" name="Text Box 4"/>
                      <a:cNvSpPr txBox="1">
                        <a:spLocks noChangeArrowheads="1"/>
                      </a:cNvSpPr>
                    </a:nvSpPr>
                    <a:spPr bwMode="auto">
                      <a:xfrm rot="1862303">
                        <a:off x="2878138" y="863600"/>
                        <a:ext cx="2914650" cy="16303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en-US" sz="2000" b="1"/>
                            <a:t>Lights, Camera, Action!</a:t>
                          </a:r>
                        </a:p>
                        <a:p>
                          <a:pPr eaLnBrk="1" hangingPunct="1"/>
                          <a:r>
                            <a:rPr lang="en-US" sz="2000"/>
                            <a:t>Act out a word or phrase without  speaking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101" name="Text Box 5"/>
                      <a:cNvSpPr txBox="1">
                        <a:spLocks noChangeArrowheads="1"/>
                      </a:cNvSpPr>
                    </a:nvSpPr>
                    <a:spPr bwMode="auto">
                      <a:xfrm rot="16484834">
                        <a:off x="-46832" y="2650332"/>
                        <a:ext cx="2373313" cy="163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en-US" sz="2000" b="1"/>
                            <a:t>Hear ye! Hear ye!</a:t>
                          </a:r>
                        </a:p>
                        <a:p>
                          <a:pPr eaLnBrk="1" hangingPunct="1"/>
                          <a:r>
                            <a:rPr lang="en-US" sz="2000"/>
                            <a:t>Provide verbal clues to explain  the word or   phrase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25670" name="Text Box 6"/>
                      <a:cNvSpPr txBox="1">
                        <a:spLocks noChangeArrowheads="1"/>
                      </a:cNvSpPr>
                    </a:nvSpPr>
                    <a:spPr bwMode="auto">
                      <a:xfrm rot="5400000">
                        <a:off x="4283075" y="2651125"/>
                        <a:ext cx="2362200" cy="163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eaLnBrk="1" hangingPunct="1">
                            <a:defRPr/>
                          </a:pPr>
                          <a:r>
                            <a:rPr lang="en-US" sz="2000" b="1" dirty="0">
                              <a:solidFill>
                                <a:srgbClr val="FFFF00"/>
                              </a:solidFill>
                              <a:cs typeface="+mn-cs"/>
                            </a:rPr>
                            <a:t>Hear ye! Hear ye!</a:t>
                          </a:r>
                        </a:p>
                        <a:p>
                          <a:pPr eaLnBrk="1" hangingPunct="1">
                            <a:defRPr/>
                          </a:pPr>
                          <a:r>
                            <a:rPr lang="en-US" sz="2000" dirty="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cs typeface="+mn-cs"/>
                            </a:rPr>
                            <a:t>Provide</a:t>
                          </a:r>
                          <a:r>
                            <a:rPr lang="en-US" sz="2000" dirty="0">
                              <a:solidFill>
                                <a:srgbClr val="FFFF00"/>
                              </a:solidFill>
                              <a:cs typeface="+mn-cs"/>
                            </a:rPr>
                            <a:t> </a:t>
                          </a:r>
                          <a:r>
                            <a:rPr lang="en-US" sz="2000" dirty="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cs typeface="+mn-cs"/>
                            </a:rPr>
                            <a:t>verbal </a:t>
                          </a:r>
                          <a:r>
                            <a:rPr lang="en-US" sz="2000" dirty="0">
                              <a:solidFill>
                                <a:srgbClr val="FFFFFF"/>
                              </a:solidFill>
                              <a:cs typeface="+mn-cs"/>
                            </a:rPr>
                            <a:t>clues to explain  the word </a:t>
                          </a:r>
                          <a:r>
                            <a:rPr lang="en-US" sz="2000" dirty="0">
                              <a:solidFill>
                                <a:schemeClr val="bg1"/>
                              </a:solidFill>
                              <a:cs typeface="+mn-cs"/>
                            </a:rPr>
                            <a:t>or phrase</a:t>
                          </a:r>
                        </a:p>
                        <a:p>
                          <a:pPr eaLnBrk="1" hangingPunct="1">
                            <a:defRPr/>
                          </a:pPr>
                          <a:r>
                            <a:rPr lang="en-US" sz="2000" dirty="0">
                              <a:solidFill>
                                <a:srgbClr val="FFFFFF"/>
                              </a:solidFill>
                              <a:cs typeface="+mn-cs"/>
                            </a:rPr>
                            <a:t>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25671" name="Text Box 7"/>
                      <a:cNvSpPr txBox="1">
                        <a:spLocks noChangeArrowheads="1"/>
                      </a:cNvSpPr>
                    </a:nvSpPr>
                    <a:spPr bwMode="auto">
                      <a:xfrm rot="13076985">
                        <a:off x="976313" y="4527550"/>
                        <a:ext cx="2224087" cy="163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eaLnBrk="1" hangingPunct="1">
                            <a:defRPr/>
                          </a:pPr>
                          <a:r>
                            <a:rPr lang="en-US" sz="2000" b="1" dirty="0">
                              <a:solidFill>
                                <a:srgbClr val="FFFF00"/>
                              </a:solidFill>
                              <a:cs typeface="+mn-cs"/>
                            </a:rPr>
                            <a:t>Lights, Camera, Action!</a:t>
                          </a:r>
                        </a:p>
                        <a:p>
                          <a:pPr eaLnBrk="1" hangingPunct="1">
                            <a:defRPr/>
                          </a:pPr>
                          <a:r>
                            <a:rPr lang="en-US" sz="2000" dirty="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cs typeface="+mn-cs"/>
                            </a:rPr>
                            <a:t>Act out a word or phrase without  speaking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104" name="Text Box 8"/>
                      <a:cNvSpPr txBox="1">
                        <a:spLocks noChangeArrowheads="1"/>
                      </a:cNvSpPr>
                    </a:nvSpPr>
                    <a:spPr bwMode="auto">
                      <a:xfrm rot="9032658">
                        <a:off x="3140075" y="4779963"/>
                        <a:ext cx="2430463" cy="13223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en-US" sz="2000" b="1"/>
                            <a:t>Picture Perfect!</a:t>
                          </a:r>
                        </a:p>
                        <a:p>
                          <a:pPr eaLnBrk="1" hangingPunct="1"/>
                          <a:r>
                            <a:rPr lang="en-US" sz="2000">
                              <a:solidFill>
                                <a:srgbClr val="FFFFFF"/>
                              </a:solidFill>
                            </a:rPr>
                            <a:t>Draw images to represent the word or phrase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105" name="Text Box 1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581400" y="3200400"/>
                        <a:ext cx="3048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eaLnBrk="1" hangingPunct="1">
                            <a:spcBef>
                              <a:spcPct val="50000"/>
                            </a:spcBef>
                          </a:pPr>
                          <a:r>
                            <a:rPr lang="en-US" sz="2400"/>
                            <a:t>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106" name="Text Box 1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276600" y="2819400"/>
                        <a:ext cx="3048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l" eaLnBrk="1" hangingPunct="1">
                            <a:spcBef>
                              <a:spcPct val="50000"/>
                            </a:spcBef>
                          </a:pPr>
                          <a:r>
                            <a:rPr lang="en-US" sz="2400"/>
                            <a:t>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107" name="Text Box 1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819400" y="2819400"/>
                        <a:ext cx="3048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l" eaLnBrk="1" hangingPunct="1">
                            <a:spcBef>
                              <a:spcPct val="50000"/>
                            </a:spcBef>
                          </a:pPr>
                          <a:r>
                            <a:rPr lang="en-US" sz="2400"/>
                            <a:t>3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108" name="Text Box 1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590800" y="3200400"/>
                        <a:ext cx="3048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l" eaLnBrk="1" hangingPunct="1">
                            <a:spcBef>
                              <a:spcPct val="50000"/>
                            </a:spcBef>
                          </a:pPr>
                          <a:r>
                            <a:rPr lang="en-US" sz="2400"/>
                            <a:t>4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109" name="Text Box 2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895600" y="3581400"/>
                        <a:ext cx="3048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l" eaLnBrk="1" hangingPunct="1">
                            <a:spcBef>
                              <a:spcPct val="50000"/>
                            </a:spcBef>
                          </a:pPr>
                          <a:r>
                            <a:rPr lang="en-US" sz="2400"/>
                            <a:t>5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110" name="Text Box 2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276600" y="3657600"/>
                        <a:ext cx="3048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l" eaLnBrk="1" hangingPunct="1">
                            <a:spcBef>
                              <a:spcPct val="50000"/>
                            </a:spcBef>
                          </a:pPr>
                          <a:r>
                            <a:rPr lang="en-US" sz="2400"/>
                            <a:t>6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111" name="Text Box 2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943600" y="0"/>
                        <a:ext cx="3200400" cy="68627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342900" indent="-342900" algn="l" eaLnBrk="1" hangingPunct="1">
                            <a:spcBef>
                              <a:spcPct val="50000"/>
                            </a:spcBef>
                          </a:pPr>
                          <a:r>
                            <a:rPr lang="en-US" sz="2000">
                              <a:solidFill>
                                <a:srgbClr val="000066"/>
                              </a:solidFill>
                            </a:rPr>
                            <a:t>Instructional Structure:</a:t>
                          </a:r>
                        </a:p>
                        <a:p>
                          <a:pPr marL="342900" indent="-342900" eaLnBrk="1" hangingPunct="1">
                            <a:spcBef>
                              <a:spcPct val="50000"/>
                            </a:spcBef>
                          </a:pPr>
                          <a:r>
                            <a:rPr lang="en-US" sz="2400" b="1" i="1">
                              <a:solidFill>
                                <a:srgbClr val="000066"/>
                              </a:solidFill>
                              <a:latin typeface="Times New Roman" pitchFamily="18" charset="0"/>
                            </a:rPr>
                            <a:t>“Spin the Word or Phrase” </a:t>
                          </a:r>
                        </a:p>
                        <a:p>
                          <a:pPr marL="800100" lvl="1" indent="-342900" algn="l" eaLnBrk="1" hangingPunct="1">
                            <a:spcBef>
                              <a:spcPct val="50000"/>
                            </a:spcBef>
                            <a:buFontTx/>
                            <a:buAutoNum type="arabicPeriod"/>
                          </a:pPr>
                          <a:r>
                            <a:rPr lang="en-US" sz="1600" b="1" i="1">
                              <a:solidFill>
                                <a:schemeClr val="accent2"/>
                              </a:solidFill>
                              <a:latin typeface="Times New Roman" pitchFamily="18" charset="0"/>
                            </a:rPr>
                            <a:t>Select a card from the deck.</a:t>
                          </a:r>
                        </a:p>
                        <a:p>
                          <a:pPr marL="800100" lvl="1" indent="-342900" algn="l" eaLnBrk="1" hangingPunct="1">
                            <a:spcBef>
                              <a:spcPct val="50000"/>
                            </a:spcBef>
                            <a:buFontTx/>
                            <a:buAutoNum type="arabicPeriod"/>
                          </a:pPr>
                          <a:r>
                            <a:rPr lang="en-US" sz="1600" b="1" i="1">
                              <a:solidFill>
                                <a:schemeClr val="accent2"/>
                              </a:solidFill>
                              <a:latin typeface="Times New Roman" pitchFamily="18" charset="0"/>
                            </a:rPr>
                            <a:t>Roll the die to identify the task.</a:t>
                          </a:r>
                        </a:p>
                        <a:p>
                          <a:pPr marL="800100" lvl="1" indent="-342900" algn="l" eaLnBrk="1" hangingPunct="1">
                            <a:spcBef>
                              <a:spcPct val="50000"/>
                            </a:spcBef>
                            <a:buFontTx/>
                            <a:buAutoNum type="arabicPeriod"/>
                          </a:pPr>
                          <a:r>
                            <a:rPr lang="en-US" sz="1600" b="1" i="1">
                              <a:solidFill>
                                <a:schemeClr val="accent2"/>
                              </a:solidFill>
                              <a:latin typeface="Times New Roman" pitchFamily="18" charset="0"/>
                            </a:rPr>
                            <a:t>Read the task to your team.</a:t>
                          </a:r>
                        </a:p>
                        <a:p>
                          <a:pPr marL="800100" lvl="1" indent="-342900" algn="l" eaLnBrk="1" hangingPunct="1">
                            <a:spcBef>
                              <a:spcPct val="50000"/>
                            </a:spcBef>
                            <a:buFontTx/>
                            <a:buAutoNum type="arabicPeriod"/>
                          </a:pPr>
                          <a:r>
                            <a:rPr lang="en-US" sz="1600" b="1" i="1">
                              <a:solidFill>
                                <a:schemeClr val="accent2"/>
                              </a:solidFill>
                              <a:latin typeface="Times New Roman" pitchFamily="18" charset="0"/>
                            </a:rPr>
                            <a:t>Provide your team with clues to identify the word or phrase using the method from the spinner.</a:t>
                          </a:r>
                        </a:p>
                        <a:p>
                          <a:pPr marL="800100" lvl="1" indent="-342900" algn="l" eaLnBrk="1" hangingPunct="1">
                            <a:spcBef>
                              <a:spcPct val="50000"/>
                            </a:spcBef>
                            <a:buFontTx/>
                            <a:buAutoNum type="arabicPeriod"/>
                          </a:pPr>
                          <a:r>
                            <a:rPr lang="en-US" sz="1600" b="1" i="1">
                              <a:solidFill>
                                <a:schemeClr val="accent2"/>
                              </a:solidFill>
                              <a:latin typeface="Times New Roman" pitchFamily="18" charset="0"/>
                            </a:rPr>
                            <a:t>Pass the die to the next team member.</a:t>
                          </a:r>
                        </a:p>
                        <a:p>
                          <a:pPr marL="800100" lvl="1" indent="-342900" algn="l" eaLnBrk="1" hangingPunct="1">
                            <a:spcBef>
                              <a:spcPct val="50000"/>
                            </a:spcBef>
                            <a:buFontTx/>
                            <a:buAutoNum type="arabicPeriod"/>
                          </a:pPr>
                          <a:r>
                            <a:rPr lang="en-US" sz="1600" b="1" i="1">
                              <a:solidFill>
                                <a:schemeClr val="accent2"/>
                              </a:solidFill>
                              <a:latin typeface="Times New Roman" pitchFamily="18" charset="0"/>
                            </a:rPr>
                            <a:t>Go to Step 2.</a:t>
                          </a:r>
                        </a:p>
                        <a:p>
                          <a:pPr marL="800100" lvl="1" indent="-342900" algn="l" eaLnBrk="1" hangingPunct="1">
                            <a:spcBef>
                              <a:spcPct val="50000"/>
                            </a:spcBef>
                          </a:pPr>
                          <a:r>
                            <a:rPr lang="en-US" sz="1600" i="1">
                              <a:solidFill>
                                <a:srgbClr val="000066"/>
                              </a:solidFill>
                              <a:latin typeface="Times New Roman" pitchFamily="18" charset="0"/>
                            </a:rPr>
                            <a:t>	</a:t>
                          </a:r>
                          <a:r>
                            <a:rPr lang="en-US" sz="1600" b="1">
                              <a:solidFill>
                                <a:srgbClr val="003300"/>
                              </a:solidFill>
                              <a:latin typeface="Comic Sans MS" pitchFamily="66" charset="0"/>
                            </a:rPr>
                            <a:t>Note: Each player is awarded 1 lifeline to ask a team member for assistance in beginning to solve the task.</a:t>
                          </a:r>
                          <a:endParaRPr lang="en-US" sz="1600" i="1">
                            <a:solidFill>
                              <a:srgbClr val="003300"/>
                            </a:solidFill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112" name="Text Box 2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6583363"/>
                        <a:ext cx="3200400" cy="2746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l" eaLnBrk="1" hangingPunct="1">
                            <a:spcBef>
                              <a:spcPct val="50000"/>
                            </a:spcBef>
                          </a:pPr>
                          <a:r>
                            <a:rPr lang="en-US" sz="1200">
                              <a:latin typeface="Comic Sans MS" pitchFamily="66" charset="0"/>
                            </a:rPr>
                            <a:t>Dan Mulligan, 2009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4113" name="Picture 40" descr="http://s3.images.com/medium.99.495430.JPG"/>
                      <a:cNvPicPr>
                        <a:picLocks noChangeAspect="1" noChangeArrowheads="1"/>
                      </a:cNvPicPr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 rot="19303428">
                        <a:off x="2386013" y="2297113"/>
                        <a:ext cx="668337" cy="6556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4114" name="Picture 42" descr="http://s3.images.com/medium.63.315197.JPG"/>
                      <a:cNvPicPr>
                        <a:picLocks noChangeAspect="1" noChangeArrowheads="1"/>
                      </a:cNvPicPr>
                    </a:nvPicPr>
                    <a:blipFill>
                      <a:blip r:embed="rId6"/>
                      <a:srcRect/>
                      <a:stretch>
                        <a:fillRect/>
                      </a:stretch>
                    </a:blipFill>
                    <a:spPr bwMode="auto">
                      <a:xfrm rot="1710621">
                        <a:off x="3463925" y="2300288"/>
                        <a:ext cx="531813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4115" name="Picture 44" descr="http://s3.images.com/medium.15.77045.JPG"/>
                      <a:cNvPicPr>
                        <a:picLocks noChangeAspect="1" noChangeArrowheads="1"/>
                      </a:cNvPicPr>
                    </a:nvPicPr>
                    <a:blipFill>
                      <a:blip r:embed="rId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810000" y="3200400"/>
                        <a:ext cx="733425" cy="4587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4116" name="Picture 44" descr="http://s3.images.com/medium.15.77045.JPG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905000" y="3200400"/>
                        <a:ext cx="733425" cy="4587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4117" name="Picture 42" descr="http://s3.images.com/medium.63.315197.JPG"/>
                      <a:cNvPicPr>
                        <a:picLocks noChangeAspect="1" noChangeArrowheads="1"/>
                      </a:cNvPicPr>
                    </a:nvPicPr>
                    <a:blipFill>
                      <a:blip r:embed="rId6"/>
                      <a:srcRect/>
                      <a:stretch>
                        <a:fillRect/>
                      </a:stretch>
                    </a:blipFill>
                    <a:spPr bwMode="auto">
                      <a:xfrm rot="12527015">
                        <a:off x="2473325" y="4052888"/>
                        <a:ext cx="531813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4118" name="Picture 40" descr="http://s3.images.com/medium.99.495430.JPG"/>
                      <a:cNvPicPr>
                        <a:picLocks noChangeAspect="1" noChangeArrowheads="1"/>
                      </a:cNvPicPr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 rot="8298963">
                        <a:off x="3408363" y="4022725"/>
                        <a:ext cx="668337" cy="6556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</lc:lockedCanvas>
              </a:graphicData>
            </a:graphic>
          </wp:inline>
        </w:drawing>
      </w:r>
    </w:p>
    <w:sectPr w:rsidR="009C4298" w:rsidSect="004316B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316B4"/>
    <w:rsid w:val="001A0DD5"/>
    <w:rsid w:val="001E27C0"/>
    <w:rsid w:val="002E4CDD"/>
    <w:rsid w:val="003F7970"/>
    <w:rsid w:val="004316B4"/>
    <w:rsid w:val="005B4121"/>
    <w:rsid w:val="008B6C59"/>
    <w:rsid w:val="009C4298"/>
    <w:rsid w:val="00AB2867"/>
    <w:rsid w:val="00B222C9"/>
    <w:rsid w:val="00B80C10"/>
    <w:rsid w:val="00CC39A6"/>
    <w:rsid w:val="00EC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29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Dawn</cp:lastModifiedBy>
  <cp:revision>2</cp:revision>
  <dcterms:created xsi:type="dcterms:W3CDTF">2012-09-27T00:23:00Z</dcterms:created>
  <dcterms:modified xsi:type="dcterms:W3CDTF">2012-09-27T00:24:00Z</dcterms:modified>
</cp:coreProperties>
</file>