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40EE9" w14:textId="77777777" w:rsidR="00E26BD4" w:rsidRPr="00223099" w:rsidRDefault="00E26BD4" w:rsidP="00E26BD4">
      <w:pPr>
        <w:spacing w:line="276" w:lineRule="auto"/>
        <w:jc w:val="center"/>
        <w:rPr>
          <w:rFonts w:ascii="Chalkboard" w:eastAsia="Times New Roman" w:hAnsi="Chalkboard" w:cs="Arial"/>
          <w:color w:val="000000" w:themeColor="text1"/>
          <w:sz w:val="32"/>
        </w:rPr>
      </w:pPr>
      <w:r w:rsidRPr="00223099">
        <w:rPr>
          <w:rFonts w:ascii="Chalkboard" w:eastAsia="Times New Roman" w:hAnsi="Chalkboard" w:cs="Arial"/>
          <w:color w:val="000000" w:themeColor="text1"/>
          <w:sz w:val="32"/>
        </w:rPr>
        <w:t>Providing Educational Excellence for Each Student</w:t>
      </w:r>
    </w:p>
    <w:p w14:paraId="4E8CEDE4" w14:textId="1B3D9812" w:rsidR="00E26BD4" w:rsidRPr="00223099" w:rsidRDefault="00E26BD4" w:rsidP="00E26BD4">
      <w:pPr>
        <w:spacing w:line="276" w:lineRule="auto"/>
        <w:jc w:val="center"/>
        <w:rPr>
          <w:rFonts w:ascii="Century Gothic" w:eastAsia="Times New Roman" w:hAnsi="Century Gothic" w:cs="Arial"/>
          <w:b/>
          <w:bCs/>
          <w:smallCaps/>
          <w:color w:val="000000" w:themeColor="text1"/>
          <w:sz w:val="36"/>
          <w:szCs w:val="28"/>
        </w:rPr>
      </w:pPr>
      <w:r w:rsidRPr="00223099">
        <w:rPr>
          <w:rFonts w:ascii="Century Gothic" w:eastAsia="Times New Roman" w:hAnsi="Century Gothic" w:cs="Arial"/>
          <w:b/>
          <w:bCs/>
          <w:smallCaps/>
          <w:color w:val="000000" w:themeColor="text1"/>
          <w:sz w:val="36"/>
          <w:szCs w:val="28"/>
        </w:rPr>
        <w:t xml:space="preserve">Grade </w:t>
      </w:r>
      <w:r>
        <w:rPr>
          <w:rFonts w:ascii="Century Gothic" w:eastAsia="Times New Roman" w:hAnsi="Century Gothic" w:cs="Arial"/>
          <w:b/>
          <w:bCs/>
          <w:smallCaps/>
          <w:color w:val="000000" w:themeColor="text1"/>
          <w:sz w:val="36"/>
          <w:szCs w:val="28"/>
        </w:rPr>
        <w:t xml:space="preserve">4 </w:t>
      </w:r>
      <w:r w:rsidR="00CC17A7">
        <w:rPr>
          <w:rFonts w:ascii="Century Gothic" w:eastAsia="Times New Roman" w:hAnsi="Century Gothic" w:cs="Arial"/>
          <w:b/>
          <w:bCs/>
          <w:smallCaps/>
          <w:color w:val="000000" w:themeColor="text1"/>
          <w:sz w:val="36"/>
          <w:szCs w:val="28"/>
        </w:rPr>
        <w:t>English</w:t>
      </w:r>
    </w:p>
    <w:p w14:paraId="0F8F173A" w14:textId="77777777" w:rsidR="00E26BD4" w:rsidRPr="00D4156B" w:rsidRDefault="00E26BD4" w:rsidP="00E26BD4">
      <w:pPr>
        <w:spacing w:line="276" w:lineRule="auto"/>
        <w:jc w:val="center"/>
        <w:rPr>
          <w:rFonts w:ascii="Cambria" w:eastAsia="Times New Roman" w:hAnsi="Cambria" w:cs="Arial"/>
          <w:b/>
          <w:bCs/>
          <w:smallCaps/>
          <w:color w:val="C00000"/>
          <w:sz w:val="13"/>
          <w:szCs w:val="13"/>
        </w:rPr>
      </w:pPr>
    </w:p>
    <w:p w14:paraId="7F7AC5E9" w14:textId="77777777" w:rsidR="00E26BD4" w:rsidRPr="00EB331C" w:rsidRDefault="00E26BD4" w:rsidP="00E26BD4">
      <w:pPr>
        <w:spacing w:line="276" w:lineRule="auto"/>
        <w:jc w:val="center"/>
        <w:rPr>
          <w:rFonts w:ascii="Cambria" w:eastAsia="Times New Roman" w:hAnsi="Cambria" w:cs="Times New Roman"/>
        </w:rPr>
      </w:pPr>
      <w:r w:rsidRPr="00CC17A7">
        <w:rPr>
          <w:rFonts w:ascii="Cambria" w:eastAsia="Times New Roman" w:hAnsi="Cambria" w:cs="Arial"/>
          <w:b/>
          <w:bCs/>
          <w:smallCaps/>
          <w:color w:val="000000" w:themeColor="text1"/>
          <w:sz w:val="28"/>
          <w:szCs w:val="28"/>
        </w:rPr>
        <w:t>Unwrap a Standard:</w:t>
      </w:r>
      <w:r w:rsidRPr="00CC17A7">
        <w:rPr>
          <w:rFonts w:ascii="Cambria" w:eastAsia="Times New Roman" w:hAnsi="Cambria" w:cs="Arial"/>
          <w:b/>
          <w:bCs/>
          <w:i/>
          <w:iCs/>
          <w:smallCaps/>
          <w:color w:val="000000" w:themeColor="text1"/>
          <w:sz w:val="28"/>
          <w:szCs w:val="28"/>
        </w:rPr>
        <w:t xml:space="preserve"> </w:t>
      </w:r>
      <w:r w:rsidRPr="00D77E59">
        <w:rPr>
          <w:rFonts w:ascii="Cambria" w:eastAsia="Times New Roman" w:hAnsi="Cambria" w:cs="Arial"/>
          <w:b/>
          <w:bCs/>
          <w:i/>
          <w:iCs/>
          <w:smallCaps/>
          <w:color w:val="0432FF"/>
        </w:rPr>
        <w:t>What do students have to know and be able to do?</w:t>
      </w:r>
    </w:p>
    <w:p w14:paraId="388289A0" w14:textId="77777777" w:rsidR="004F27ED" w:rsidRDefault="004F27ED" w:rsidP="00E26BD4">
      <w:pPr>
        <w:spacing w:line="276" w:lineRule="auto"/>
        <w:rPr>
          <w:rFonts w:ascii="Cambria" w:eastAsia="Times New Roman" w:hAnsi="Cambria" w:cs="Arial"/>
          <w:b/>
          <w:bCs/>
          <w:color w:val="000000" w:themeColor="text1"/>
          <w:sz w:val="13"/>
          <w:szCs w:val="13"/>
        </w:rPr>
      </w:pPr>
      <w:bookmarkStart w:id="0" w:name="_Hlk35935425"/>
    </w:p>
    <w:p w14:paraId="4F747694" w14:textId="477DCAF1" w:rsidR="00E26BD4" w:rsidRPr="00760838" w:rsidRDefault="00CC17A7" w:rsidP="00E26BD4">
      <w:pPr>
        <w:spacing w:line="276" w:lineRule="auto"/>
        <w:rPr>
          <w:rFonts w:ascii="Arial" w:eastAsia="Times New Roman" w:hAnsi="Arial" w:cs="Arial"/>
          <w:b/>
          <w:color w:val="7030A0"/>
          <w:sz w:val="28"/>
          <w:szCs w:val="28"/>
        </w:rPr>
      </w:pPr>
      <w:r>
        <w:rPr>
          <w:rFonts w:ascii="Arial" w:eastAsia="Arial" w:hAnsi="Arial" w:cs="Arial"/>
          <w:b/>
          <w:color w:val="000000" w:themeColor="text1"/>
          <w:sz w:val="28"/>
          <w:szCs w:val="28"/>
        </w:rPr>
        <w:t>Strand:</w:t>
      </w:r>
      <w:r>
        <w:rPr>
          <w:rFonts w:ascii="Arial" w:eastAsia="Arial" w:hAnsi="Arial" w:cs="Arial"/>
          <w:b/>
          <w:color w:val="000000" w:themeColor="text1"/>
          <w:sz w:val="28"/>
          <w:szCs w:val="28"/>
        </w:rPr>
        <w:tab/>
      </w:r>
      <w:r>
        <w:rPr>
          <w:rFonts w:ascii="Arial" w:eastAsia="Arial" w:hAnsi="Arial" w:cs="Arial"/>
          <w:b/>
          <w:color w:val="000000" w:themeColor="text1"/>
          <w:sz w:val="28"/>
          <w:szCs w:val="28"/>
        </w:rPr>
        <w:tab/>
      </w:r>
      <w:r>
        <w:rPr>
          <w:rFonts w:ascii="Arial" w:eastAsia="Arial" w:hAnsi="Arial" w:cs="Arial"/>
          <w:b/>
          <w:color w:val="000000" w:themeColor="text1"/>
          <w:sz w:val="28"/>
          <w:szCs w:val="28"/>
        </w:rPr>
        <w:tab/>
      </w:r>
      <w:r>
        <w:rPr>
          <w:rFonts w:ascii="Arial" w:eastAsia="Arial" w:hAnsi="Arial" w:cs="Arial"/>
          <w:b/>
          <w:color w:val="000000" w:themeColor="text1"/>
          <w:sz w:val="28"/>
          <w:szCs w:val="28"/>
        </w:rPr>
        <w:tab/>
      </w:r>
      <w:r>
        <w:rPr>
          <w:rFonts w:ascii="Arial" w:eastAsia="Arial" w:hAnsi="Arial" w:cs="Arial"/>
          <w:b/>
          <w:color w:val="000000" w:themeColor="text1"/>
          <w:sz w:val="28"/>
          <w:szCs w:val="28"/>
        </w:rPr>
        <w:tab/>
      </w:r>
      <w:r w:rsidR="00E26BD4" w:rsidRPr="00760838">
        <w:rPr>
          <w:rFonts w:ascii="Arial" w:eastAsia="Arial" w:hAnsi="Arial" w:cs="Arial"/>
          <w:b/>
          <w:color w:val="7030A0"/>
          <w:sz w:val="28"/>
          <w:szCs w:val="28"/>
        </w:rPr>
        <w:t>R</w:t>
      </w:r>
      <w:r w:rsidR="004F27ED" w:rsidRPr="00760838">
        <w:rPr>
          <w:rFonts w:ascii="Arial" w:eastAsia="Arial" w:hAnsi="Arial" w:cs="Arial"/>
          <w:b/>
          <w:color w:val="7030A0"/>
          <w:sz w:val="28"/>
          <w:szCs w:val="28"/>
        </w:rPr>
        <w:t>e</w:t>
      </w:r>
      <w:r w:rsidR="00E26BD4" w:rsidRPr="00760838">
        <w:rPr>
          <w:rFonts w:ascii="Arial" w:eastAsia="Arial" w:hAnsi="Arial" w:cs="Arial"/>
          <w:b/>
          <w:color w:val="7030A0"/>
          <w:sz w:val="28"/>
          <w:szCs w:val="28"/>
        </w:rPr>
        <w:t>ading</w:t>
      </w:r>
    </w:p>
    <w:bookmarkEnd w:id="0"/>
    <w:p w14:paraId="41F5DA71" w14:textId="5CE23800" w:rsidR="00E26BD4" w:rsidRPr="00930F20" w:rsidRDefault="00CC17A7" w:rsidP="00E26BD4">
      <w:pPr>
        <w:spacing w:line="276" w:lineRule="auto"/>
        <w:ind w:left="4320" w:hanging="4320"/>
        <w:contextualSpacing/>
        <w:rPr>
          <w:rFonts w:ascii="Arial" w:eastAsia="Times New Roman" w:hAnsi="Arial" w:cs="Arial"/>
          <w:bCs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Strand</w:t>
      </w:r>
      <w:r w:rsidR="004F27ED" w:rsidRPr="004F27ED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Weight:</w:t>
      </w:r>
      <w:r w:rsidR="004F27ED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ab/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</w:rPr>
        <w:t>46.4</w:t>
      </w:r>
      <w:r w:rsidR="00E26BD4" w:rsidRPr="00930F20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 xml:space="preserve">% of 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</w:rPr>
        <w:t xml:space="preserve">Virginia SOL </w:t>
      </w:r>
      <w:r w:rsidR="00E26BD4" w:rsidRPr="00930F20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>items</w:t>
      </w:r>
    </w:p>
    <w:p w14:paraId="6DAA73A0" w14:textId="5832E69B" w:rsidR="003C0A4F" w:rsidRDefault="00EF11C5" w:rsidP="003C0A4F">
      <w:pPr>
        <w:pStyle w:val="NormalWeb"/>
        <w:spacing w:line="276" w:lineRule="auto"/>
        <w:ind w:left="1886" w:hanging="1886"/>
        <w:contextualSpacing/>
        <w:rPr>
          <w:rFonts w:ascii="Century Gothic" w:hAnsi="Century Gothic"/>
          <w:sz w:val="28"/>
          <w:szCs w:val="28"/>
        </w:rPr>
      </w:pPr>
      <w:r w:rsidRPr="001923D2">
        <w:rPr>
          <w:rFonts w:ascii="Century Gothic" w:hAnsi="Century Gothic" w:cs="Arial"/>
          <w:b/>
          <w:bCs/>
          <w:color w:val="000000" w:themeColor="text1"/>
          <w:sz w:val="28"/>
          <w:szCs w:val="28"/>
        </w:rPr>
        <w:t>Standard:</w:t>
      </w:r>
      <w:r w:rsidR="00EF0B60" w:rsidRPr="001923D2">
        <w:rPr>
          <w:rFonts w:ascii="Century Gothic" w:hAnsi="Century Gothic" w:cs="Arial"/>
          <w:b/>
          <w:bCs/>
          <w:color w:val="000000" w:themeColor="text1"/>
          <w:sz w:val="28"/>
          <w:szCs w:val="28"/>
        </w:rPr>
        <w:t xml:space="preserve"> </w:t>
      </w:r>
      <w:r w:rsidR="003C0A4F">
        <w:rPr>
          <w:rFonts w:ascii="Century Gothic" w:hAnsi="Century Gothic" w:cs="Arial"/>
          <w:b/>
          <w:bCs/>
          <w:color w:val="000000" w:themeColor="text1"/>
          <w:sz w:val="28"/>
          <w:szCs w:val="28"/>
        </w:rPr>
        <w:t>4.6</w:t>
      </w:r>
      <w:r w:rsidR="00C10091">
        <w:rPr>
          <w:rFonts w:ascii="Century Gothic" w:hAnsi="Century Gothic" w:cs="Arial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3C0A4F" w:rsidRPr="003C0A4F">
        <w:rPr>
          <w:rFonts w:ascii="Century Gothic" w:hAnsi="Century Gothic"/>
          <w:sz w:val="28"/>
          <w:szCs w:val="28"/>
        </w:rPr>
        <w:t>The student will read and demonstrate comprehension of nonfiction texts</w:t>
      </w:r>
      <w:r w:rsidR="00CC17A7">
        <w:rPr>
          <w:rFonts w:ascii="Century Gothic" w:hAnsi="Century Gothic"/>
          <w:sz w:val="28"/>
          <w:szCs w:val="28"/>
        </w:rPr>
        <w:t>.</w:t>
      </w:r>
    </w:p>
    <w:p w14:paraId="374474B5" w14:textId="20B0FEDA" w:rsidR="003C0A4F" w:rsidRPr="003C0A4F" w:rsidRDefault="003C0A4F" w:rsidP="00CC17A7">
      <w:pPr>
        <w:pStyle w:val="ListParagraph"/>
        <w:numPr>
          <w:ilvl w:val="0"/>
          <w:numId w:val="4"/>
        </w:numPr>
        <w:spacing w:line="276" w:lineRule="auto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Century Gothic" w:hAnsi="Century Gothic" w:cs="Times New Roman"/>
          <w:b/>
          <w:sz w:val="28"/>
          <w:szCs w:val="28"/>
        </w:rPr>
      </w:pPr>
      <w:r w:rsidRPr="003C0A4F">
        <w:rPr>
          <w:rFonts w:ascii="Century Gothic" w:hAnsi="Century Gothic" w:cs="Times New Roman"/>
          <w:sz w:val="28"/>
          <w:szCs w:val="28"/>
        </w:rPr>
        <w:t>Identify the main idea.</w:t>
      </w:r>
    </w:p>
    <w:p w14:paraId="583E17AC" w14:textId="752D1F81" w:rsidR="003C0A4F" w:rsidRPr="003C0A4F" w:rsidRDefault="003C0A4F" w:rsidP="00CC17A7">
      <w:pPr>
        <w:pStyle w:val="ListParagraph"/>
        <w:numPr>
          <w:ilvl w:val="0"/>
          <w:numId w:val="4"/>
        </w:numPr>
        <w:spacing w:line="276" w:lineRule="auto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Century Gothic" w:hAnsi="Century Gothic" w:cs="Times New Roman"/>
          <w:b/>
          <w:sz w:val="28"/>
          <w:szCs w:val="28"/>
        </w:rPr>
      </w:pPr>
      <w:r w:rsidRPr="003C0A4F">
        <w:rPr>
          <w:rFonts w:ascii="Century Gothic" w:hAnsi="Century Gothic" w:cs="Times New Roman"/>
          <w:sz w:val="28"/>
          <w:szCs w:val="28"/>
        </w:rPr>
        <w:t xml:space="preserve">Summarize supporting details. </w:t>
      </w:r>
    </w:p>
    <w:p w14:paraId="1C51C9AF" w14:textId="3563A3B3" w:rsidR="003C0A4F" w:rsidRPr="003C0A4F" w:rsidRDefault="003C0A4F" w:rsidP="00CC17A7">
      <w:pPr>
        <w:pStyle w:val="ListParagraph"/>
        <w:numPr>
          <w:ilvl w:val="0"/>
          <w:numId w:val="4"/>
        </w:numPr>
        <w:spacing w:line="276" w:lineRule="auto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Century Gothic" w:hAnsi="Century Gothic" w:cs="Times New Roman"/>
          <w:b/>
          <w:sz w:val="28"/>
          <w:szCs w:val="28"/>
        </w:rPr>
      </w:pPr>
      <w:r w:rsidRPr="003C0A4F">
        <w:rPr>
          <w:rFonts w:ascii="Century Gothic" w:hAnsi="Century Gothic" w:cs="Times New Roman"/>
          <w:sz w:val="28"/>
          <w:szCs w:val="28"/>
        </w:rPr>
        <w:t xml:space="preserve">Draw conclusions and make inferences using textual information as support. </w:t>
      </w:r>
    </w:p>
    <w:p w14:paraId="4A8BC884" w14:textId="77777777" w:rsidR="003C0A4F" w:rsidRPr="003C0A4F" w:rsidRDefault="003C0A4F" w:rsidP="003C0A4F">
      <w:pPr>
        <w:spacing w:line="276" w:lineRule="auto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Century Gothic" w:hAnsi="Century Gothic" w:cs="Times New Roman"/>
          <w:b/>
          <w:sz w:val="13"/>
          <w:szCs w:val="13"/>
        </w:rPr>
      </w:pPr>
    </w:p>
    <w:tbl>
      <w:tblPr>
        <w:tblStyle w:val="TableGrid"/>
        <w:tblpPr w:leftFromText="180" w:rightFromText="180" w:vertAnchor="text" w:horzAnchor="margin" w:tblpY="448"/>
        <w:tblW w:w="0" w:type="auto"/>
        <w:tblLook w:val="04A0" w:firstRow="1" w:lastRow="0" w:firstColumn="1" w:lastColumn="0" w:noHBand="0" w:noVBand="1"/>
      </w:tblPr>
      <w:tblGrid>
        <w:gridCol w:w="2245"/>
        <w:gridCol w:w="2700"/>
        <w:gridCol w:w="3027"/>
        <w:gridCol w:w="2750"/>
      </w:tblGrid>
      <w:tr w:rsidR="00EF11C5" w:rsidRPr="00E16E0E" w14:paraId="484F8D00" w14:textId="77777777" w:rsidTr="001923D2">
        <w:trPr>
          <w:trHeight w:val="368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6FF8C25F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Emerging (1)</w:t>
            </w:r>
          </w:p>
        </w:tc>
        <w:tc>
          <w:tcPr>
            <w:tcW w:w="2700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545AA21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Developing (2)</w:t>
            </w:r>
          </w:p>
        </w:tc>
        <w:tc>
          <w:tcPr>
            <w:tcW w:w="3027" w:type="dxa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C9C71F4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Proficient (3)</w:t>
            </w:r>
          </w:p>
        </w:tc>
        <w:tc>
          <w:tcPr>
            <w:tcW w:w="2750" w:type="dxa"/>
            <w:shd w:val="clear" w:color="auto" w:fill="F2F2F2" w:themeFill="background1" w:themeFillShade="F2"/>
            <w:vAlign w:val="center"/>
          </w:tcPr>
          <w:p w14:paraId="28CC7FCC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Distinguished (4)</w:t>
            </w:r>
          </w:p>
        </w:tc>
      </w:tr>
      <w:tr w:rsidR="003C0A4F" w:rsidRPr="00E16E0E" w14:paraId="34AA2BD4" w14:textId="77777777" w:rsidTr="001923D2">
        <w:trPr>
          <w:trHeight w:val="881"/>
        </w:trPr>
        <w:tc>
          <w:tcPr>
            <w:tcW w:w="2245" w:type="dxa"/>
          </w:tcPr>
          <w:p w14:paraId="0BFB6F83" w14:textId="76DE052D" w:rsidR="003C0A4F" w:rsidRPr="003C0A4F" w:rsidRDefault="003C0A4F" w:rsidP="003C0A4F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 w:cs="Arial"/>
                <w:sz w:val="26"/>
                <w:szCs w:val="26"/>
              </w:rPr>
            </w:pPr>
            <w:r w:rsidRPr="003C0A4F">
              <w:rPr>
                <w:rFonts w:ascii="Century Gothic" w:hAnsi="Century Gothic" w:cs="Calibri"/>
                <w:sz w:val="26"/>
                <w:szCs w:val="26"/>
              </w:rPr>
              <w:t xml:space="preserve">I </w:t>
            </w:r>
            <w:r w:rsidRPr="003C0A4F">
              <w:rPr>
                <w:rFonts w:ascii="Century Gothic" w:hAnsi="Century Gothic" w:cs="Calibri"/>
                <w:sz w:val="26"/>
                <w:szCs w:val="26"/>
              </w:rPr>
              <w:t xml:space="preserve">can </w:t>
            </w:r>
            <w:r w:rsidRPr="003C0A4F">
              <w:rPr>
                <w:rFonts w:ascii="Century Gothic" w:hAnsi="Century Gothic" w:cs="Calibri"/>
                <w:sz w:val="26"/>
                <w:szCs w:val="26"/>
              </w:rPr>
              <w:t xml:space="preserve">identify an explicitly stated main idea and key details of the text. </w:t>
            </w:r>
          </w:p>
        </w:tc>
        <w:tc>
          <w:tcPr>
            <w:tcW w:w="2700" w:type="dxa"/>
            <w:tcBorders>
              <w:right w:val="single" w:sz="24" w:space="0" w:color="auto"/>
            </w:tcBorders>
          </w:tcPr>
          <w:p w14:paraId="5B309677" w14:textId="0747E8C5" w:rsidR="003C0A4F" w:rsidRPr="003C0A4F" w:rsidRDefault="003C0A4F" w:rsidP="003C0A4F">
            <w:pPr>
              <w:pStyle w:val="NormalWeb"/>
              <w:spacing w:line="276" w:lineRule="auto"/>
              <w:rPr>
                <w:rFonts w:ascii="Century Gothic" w:hAnsi="Century Gothic" w:cs="Calibri"/>
                <w:sz w:val="26"/>
                <w:szCs w:val="26"/>
              </w:rPr>
            </w:pPr>
            <w:r w:rsidRPr="003C0A4F">
              <w:rPr>
                <w:rFonts w:ascii="Century Gothic" w:hAnsi="Century Gothic" w:cs="Calibri"/>
                <w:sz w:val="26"/>
                <w:szCs w:val="26"/>
              </w:rPr>
              <w:t xml:space="preserve">I </w:t>
            </w:r>
            <w:r w:rsidRPr="003C0A4F">
              <w:rPr>
                <w:rFonts w:ascii="Century Gothic" w:hAnsi="Century Gothic" w:cs="Calibri"/>
                <w:sz w:val="26"/>
                <w:szCs w:val="26"/>
              </w:rPr>
              <w:t xml:space="preserve">can </w:t>
            </w:r>
            <w:r w:rsidRPr="003C0A4F">
              <w:rPr>
                <w:rFonts w:ascii="Century Gothic" w:hAnsi="Century Gothic" w:cs="Calibri"/>
                <w:sz w:val="26"/>
                <w:szCs w:val="26"/>
              </w:rPr>
              <w:t>determine an explicit main idea of the text.</w:t>
            </w:r>
          </w:p>
          <w:p w14:paraId="7209304A" w14:textId="6C25A2D7" w:rsidR="003C0A4F" w:rsidRPr="003C0A4F" w:rsidRDefault="003C0A4F" w:rsidP="003C0A4F">
            <w:pPr>
              <w:pStyle w:val="NormalWeb"/>
              <w:spacing w:line="276" w:lineRule="auto"/>
              <w:rPr>
                <w:rFonts w:ascii="Century Gothic" w:hAnsi="Century Gothic" w:cs="Calibri"/>
                <w:sz w:val="26"/>
                <w:szCs w:val="26"/>
              </w:rPr>
            </w:pPr>
            <w:r w:rsidRPr="003C0A4F">
              <w:rPr>
                <w:rFonts w:ascii="Century Gothic" w:hAnsi="Century Gothic" w:cs="Calibri"/>
                <w:sz w:val="26"/>
                <w:szCs w:val="26"/>
              </w:rPr>
              <w:t xml:space="preserve">I </w:t>
            </w:r>
            <w:r w:rsidRPr="003C0A4F">
              <w:rPr>
                <w:rFonts w:ascii="Century Gothic" w:hAnsi="Century Gothic" w:cs="Calibri"/>
                <w:sz w:val="26"/>
                <w:szCs w:val="26"/>
              </w:rPr>
              <w:t xml:space="preserve">can </w:t>
            </w:r>
            <w:r w:rsidRPr="003C0A4F">
              <w:rPr>
                <w:rFonts w:ascii="Century Gothic" w:hAnsi="Century Gothic" w:cs="Calibri"/>
                <w:sz w:val="26"/>
                <w:szCs w:val="26"/>
              </w:rPr>
              <w:t>identify key details.</w:t>
            </w:r>
          </w:p>
          <w:p w14:paraId="1F55E87E" w14:textId="560FD80E" w:rsidR="003C0A4F" w:rsidRPr="003C0A4F" w:rsidRDefault="003C0A4F" w:rsidP="003C0A4F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 w:cs="Arial"/>
                <w:sz w:val="26"/>
                <w:szCs w:val="26"/>
              </w:rPr>
            </w:pPr>
            <w:r w:rsidRPr="003C0A4F">
              <w:rPr>
                <w:rFonts w:ascii="Century Gothic" w:hAnsi="Century Gothic" w:cs="Calibri"/>
                <w:sz w:val="26"/>
                <w:szCs w:val="26"/>
              </w:rPr>
              <w:t xml:space="preserve">I </w:t>
            </w:r>
            <w:r w:rsidRPr="003C0A4F">
              <w:rPr>
                <w:rFonts w:ascii="Century Gothic" w:hAnsi="Century Gothic" w:cs="Calibri"/>
                <w:sz w:val="26"/>
                <w:szCs w:val="26"/>
              </w:rPr>
              <w:t xml:space="preserve">can </w:t>
            </w:r>
            <w:r w:rsidRPr="003C0A4F">
              <w:rPr>
                <w:rFonts w:ascii="Century Gothic" w:hAnsi="Century Gothic" w:cs="Calibri"/>
                <w:sz w:val="26"/>
                <w:szCs w:val="26"/>
              </w:rPr>
              <w:t xml:space="preserve">provide a simple summary of the text. </w:t>
            </w:r>
          </w:p>
        </w:tc>
        <w:tc>
          <w:tcPr>
            <w:tcW w:w="3027" w:type="dxa"/>
            <w:tcBorders>
              <w:left w:val="single" w:sz="24" w:space="0" w:color="auto"/>
            </w:tcBorders>
          </w:tcPr>
          <w:p w14:paraId="473B858B" w14:textId="3170A468" w:rsidR="003C0A4F" w:rsidRPr="003C0A4F" w:rsidRDefault="003C0A4F" w:rsidP="003C0A4F">
            <w:pPr>
              <w:pStyle w:val="NormalWeb"/>
              <w:spacing w:line="276" w:lineRule="auto"/>
              <w:rPr>
                <w:rFonts w:ascii="Century Gothic" w:hAnsi="Century Gothic" w:cs="Calibri"/>
                <w:sz w:val="26"/>
                <w:szCs w:val="26"/>
              </w:rPr>
            </w:pPr>
            <w:r w:rsidRPr="003C0A4F">
              <w:rPr>
                <w:rFonts w:ascii="Century Gothic" w:hAnsi="Century Gothic" w:cs="Calibri"/>
                <w:sz w:val="26"/>
                <w:szCs w:val="26"/>
              </w:rPr>
              <w:t xml:space="preserve">I </w:t>
            </w:r>
            <w:r w:rsidRPr="003C0A4F">
              <w:rPr>
                <w:rFonts w:ascii="Century Gothic" w:hAnsi="Century Gothic" w:cs="Calibri"/>
                <w:sz w:val="26"/>
                <w:szCs w:val="26"/>
              </w:rPr>
              <w:t xml:space="preserve">can </w:t>
            </w:r>
            <w:r w:rsidRPr="003C0A4F">
              <w:rPr>
                <w:rFonts w:ascii="Century Gothic" w:hAnsi="Century Gothic" w:cs="Calibri"/>
                <w:sz w:val="26"/>
                <w:szCs w:val="26"/>
              </w:rPr>
              <w:t>determine the main idea of the text.</w:t>
            </w:r>
          </w:p>
          <w:p w14:paraId="517EEF26" w14:textId="2D9495DB" w:rsidR="003C0A4F" w:rsidRPr="003C0A4F" w:rsidRDefault="003C0A4F" w:rsidP="003C0A4F">
            <w:pPr>
              <w:pStyle w:val="NormalWeb"/>
              <w:spacing w:line="276" w:lineRule="auto"/>
              <w:rPr>
                <w:rFonts w:ascii="Century Gothic" w:hAnsi="Century Gothic" w:cs="Calibri"/>
                <w:sz w:val="26"/>
                <w:szCs w:val="26"/>
              </w:rPr>
            </w:pPr>
            <w:r w:rsidRPr="003C0A4F">
              <w:rPr>
                <w:rFonts w:ascii="Century Gothic" w:hAnsi="Century Gothic" w:cs="Calibri"/>
                <w:sz w:val="26"/>
                <w:szCs w:val="26"/>
              </w:rPr>
              <w:t xml:space="preserve">I </w:t>
            </w:r>
            <w:r w:rsidRPr="003C0A4F">
              <w:rPr>
                <w:rFonts w:ascii="Century Gothic" w:hAnsi="Century Gothic" w:cs="Calibri"/>
                <w:sz w:val="26"/>
                <w:szCs w:val="26"/>
              </w:rPr>
              <w:t xml:space="preserve">can </w:t>
            </w:r>
            <w:r w:rsidRPr="003C0A4F">
              <w:rPr>
                <w:rFonts w:ascii="Century Gothic" w:hAnsi="Century Gothic" w:cs="Calibri"/>
                <w:sz w:val="26"/>
                <w:szCs w:val="26"/>
              </w:rPr>
              <w:t>explain how the main idea is supported by key details.</w:t>
            </w:r>
          </w:p>
          <w:p w14:paraId="0B35A4F9" w14:textId="0FE35FD3" w:rsidR="003C0A4F" w:rsidRPr="003C0A4F" w:rsidRDefault="003C0A4F" w:rsidP="003C0A4F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26"/>
                <w:szCs w:val="26"/>
              </w:rPr>
            </w:pPr>
            <w:r w:rsidRPr="003C0A4F">
              <w:rPr>
                <w:rFonts w:ascii="Century Gothic" w:hAnsi="Century Gothic" w:cs="Calibri"/>
                <w:sz w:val="26"/>
                <w:szCs w:val="26"/>
              </w:rPr>
              <w:t xml:space="preserve">I </w:t>
            </w:r>
            <w:r w:rsidRPr="003C0A4F">
              <w:rPr>
                <w:rFonts w:ascii="Century Gothic" w:hAnsi="Century Gothic" w:cs="Calibri"/>
                <w:sz w:val="26"/>
                <w:szCs w:val="26"/>
              </w:rPr>
              <w:t xml:space="preserve">can </w:t>
            </w:r>
            <w:r w:rsidRPr="003C0A4F">
              <w:rPr>
                <w:rFonts w:ascii="Century Gothic" w:hAnsi="Century Gothic" w:cs="Calibri"/>
                <w:sz w:val="26"/>
                <w:szCs w:val="26"/>
              </w:rPr>
              <w:t xml:space="preserve">summarize the text. </w:t>
            </w:r>
          </w:p>
        </w:tc>
        <w:tc>
          <w:tcPr>
            <w:tcW w:w="2750" w:type="dxa"/>
          </w:tcPr>
          <w:p w14:paraId="58A1BC7B" w14:textId="2420459E" w:rsidR="003C0A4F" w:rsidRPr="003C0A4F" w:rsidRDefault="003C0A4F" w:rsidP="003C0A4F">
            <w:pPr>
              <w:pStyle w:val="NormalWeb"/>
              <w:spacing w:line="276" w:lineRule="auto"/>
              <w:rPr>
                <w:rFonts w:ascii="Century Gothic" w:hAnsi="Century Gothic" w:cs="Calibri"/>
                <w:sz w:val="26"/>
                <w:szCs w:val="26"/>
              </w:rPr>
            </w:pPr>
            <w:r w:rsidRPr="003C0A4F">
              <w:rPr>
                <w:rFonts w:ascii="Century Gothic" w:hAnsi="Century Gothic" w:cs="Calibri"/>
                <w:sz w:val="26"/>
                <w:szCs w:val="26"/>
              </w:rPr>
              <w:t xml:space="preserve">I </w:t>
            </w:r>
            <w:r w:rsidRPr="003C0A4F">
              <w:rPr>
                <w:rFonts w:ascii="Century Gothic" w:hAnsi="Century Gothic" w:cs="Calibri"/>
                <w:sz w:val="26"/>
                <w:szCs w:val="26"/>
              </w:rPr>
              <w:t xml:space="preserve">can </w:t>
            </w:r>
            <w:r w:rsidRPr="003C0A4F">
              <w:rPr>
                <w:rFonts w:ascii="Century Gothic" w:hAnsi="Century Gothic" w:cs="Calibri"/>
                <w:sz w:val="26"/>
                <w:szCs w:val="26"/>
              </w:rPr>
              <w:t>determine and explain an implied main idea of a text using textual evidence.</w:t>
            </w:r>
          </w:p>
          <w:p w14:paraId="74E94933" w14:textId="7B97A0BB" w:rsidR="003C0A4F" w:rsidRPr="003C0A4F" w:rsidRDefault="003C0A4F" w:rsidP="003C0A4F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26"/>
                <w:szCs w:val="26"/>
              </w:rPr>
            </w:pPr>
            <w:r w:rsidRPr="003C0A4F">
              <w:rPr>
                <w:rFonts w:ascii="Century Gothic" w:hAnsi="Century Gothic" w:cs="Calibri"/>
                <w:sz w:val="26"/>
                <w:szCs w:val="26"/>
              </w:rPr>
              <w:t xml:space="preserve">I </w:t>
            </w:r>
            <w:r w:rsidRPr="003C0A4F">
              <w:rPr>
                <w:rFonts w:ascii="Century Gothic" w:hAnsi="Century Gothic" w:cs="Calibri"/>
                <w:sz w:val="26"/>
                <w:szCs w:val="26"/>
              </w:rPr>
              <w:t xml:space="preserve">can </w:t>
            </w:r>
            <w:r w:rsidRPr="003C0A4F">
              <w:rPr>
                <w:rFonts w:ascii="Century Gothic" w:hAnsi="Century Gothic" w:cs="Calibri"/>
                <w:sz w:val="26"/>
                <w:szCs w:val="26"/>
              </w:rPr>
              <w:t xml:space="preserve">summarize the text. </w:t>
            </w:r>
          </w:p>
        </w:tc>
      </w:tr>
    </w:tbl>
    <w:p w14:paraId="472F871A" w14:textId="077ADD27" w:rsidR="00EF0B60" w:rsidRPr="003C0A4F" w:rsidRDefault="00EF11C5" w:rsidP="00EF0B60">
      <w:pPr>
        <w:pStyle w:val="NormalWeb"/>
        <w:jc w:val="center"/>
        <w:rPr>
          <w:rFonts w:ascii="Comic Sans MS" w:hAnsi="Comic Sans MS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C00000"/>
        </w:rPr>
        <w:t xml:space="preserve"> </w:t>
      </w:r>
      <w:r w:rsidR="003C0A4F" w:rsidRPr="003C0A4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Virginia SOL-Based Performance </w:t>
      </w:r>
      <w:r w:rsidRPr="003C0A4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Level </w:t>
      </w:r>
      <w:r w:rsidR="00E16E0E" w:rsidRPr="003C0A4F">
        <w:rPr>
          <w:rFonts w:ascii="Arial" w:hAnsi="Arial" w:cs="Arial"/>
          <w:b/>
          <w:bCs/>
          <w:color w:val="000000" w:themeColor="text1"/>
          <w:sz w:val="28"/>
          <w:szCs w:val="28"/>
        </w:rPr>
        <w:t>Descriptors</w:t>
      </w:r>
    </w:p>
    <w:tbl>
      <w:tblPr>
        <w:tblStyle w:val="TableGrid"/>
        <w:tblpPr w:leftFromText="180" w:rightFromText="180" w:vertAnchor="page" w:horzAnchor="margin" w:tblpY="10709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74920" w:rsidRPr="00D837C4" w14:paraId="57D2F472" w14:textId="77777777" w:rsidTr="00C74920">
        <w:trPr>
          <w:trHeight w:val="2006"/>
        </w:trPr>
        <w:tc>
          <w:tcPr>
            <w:tcW w:w="10790" w:type="dxa"/>
            <w:shd w:val="clear" w:color="auto" w:fill="F2F2F2" w:themeFill="background1" w:themeFillShade="F2"/>
          </w:tcPr>
          <w:p w14:paraId="0EE375A2" w14:textId="77777777" w:rsidR="00C74920" w:rsidRPr="005B4B37" w:rsidRDefault="00C74920" w:rsidP="00C74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mallCaps/>
                <w:color w:val="000000"/>
              </w:rPr>
            </w:pPr>
            <w:r w:rsidRPr="00D837C4">
              <w:rPr>
                <w:rFonts w:ascii="Arial" w:hAnsi="Arial" w:cs="Arial"/>
                <w:b/>
                <w:bCs/>
                <w:smallCaps/>
                <w:color w:val="000000"/>
              </w:rPr>
              <w:t>Building Background Knowledge</w:t>
            </w:r>
            <w:r>
              <w:rPr>
                <w:rFonts w:ascii="Arial" w:hAnsi="Arial" w:cs="Arial"/>
                <w:b/>
                <w:bCs/>
                <w:smallCaps/>
                <w:color w:val="000000"/>
              </w:rPr>
              <w:t xml:space="preserve"> and skills</w:t>
            </w:r>
            <w:r w:rsidRPr="005B4B37">
              <w:rPr>
                <w:rFonts w:ascii="Arial" w:hAnsi="Arial" w:cs="Arial"/>
                <w:b/>
                <w:bCs/>
                <w:smallCaps/>
                <w:color w:val="C00000"/>
              </w:rPr>
              <w:t>:  Flashback Standard</w:t>
            </w:r>
          </w:p>
          <w:p w14:paraId="47247A94" w14:textId="77777777" w:rsidR="00C74920" w:rsidRPr="003C0A4F" w:rsidRDefault="00C74920" w:rsidP="00C74920">
            <w:pPr>
              <w:pStyle w:val="NormalWeb"/>
              <w:spacing w:line="276" w:lineRule="auto"/>
              <w:contextualSpacing/>
              <w:rPr>
                <w:rFonts w:ascii="Century Gothic" w:hAnsi="Century Gothic"/>
              </w:rPr>
            </w:pPr>
            <w:r w:rsidRPr="003C0A4F">
              <w:rPr>
                <w:rFonts w:ascii="Century Gothic" w:hAnsi="Century Gothic" w:cs="Calibri"/>
              </w:rPr>
              <w:t xml:space="preserve">SOL 3.6 </w:t>
            </w:r>
            <w:r w:rsidRPr="003C0A4F">
              <w:rPr>
                <w:rFonts w:ascii="Century Gothic" w:hAnsi="Century Gothic"/>
              </w:rPr>
              <w:t>The student will read and demonstrate comprehension of nonfiction texts.</w:t>
            </w:r>
          </w:p>
          <w:p w14:paraId="5D7F587B" w14:textId="77777777" w:rsidR="00C74920" w:rsidRPr="003C0A4F" w:rsidRDefault="00C74920" w:rsidP="00C74920">
            <w:pPr>
              <w:pStyle w:val="NormalWeb"/>
              <w:spacing w:line="276" w:lineRule="auto"/>
              <w:contextualSpacing/>
              <w:rPr>
                <w:rFonts w:ascii="Century Gothic" w:hAnsi="Century Gothic"/>
              </w:rPr>
            </w:pPr>
            <w:r w:rsidRPr="003C0A4F">
              <w:rPr>
                <w:rFonts w:ascii="Century Gothic" w:hAnsi="Century Gothic"/>
              </w:rPr>
              <w:t xml:space="preserve">c. Draw conclusions, using the text for support. </w:t>
            </w:r>
          </w:p>
          <w:p w14:paraId="797242EB" w14:textId="77777777" w:rsidR="00C74920" w:rsidRPr="003C0A4F" w:rsidRDefault="00C74920" w:rsidP="00C74920">
            <w:pPr>
              <w:pStyle w:val="NormalWeb"/>
              <w:spacing w:line="276" w:lineRule="auto"/>
              <w:contextualSpacing/>
              <w:rPr>
                <w:rFonts w:ascii="Century Gothic" w:hAnsi="Century Gothic"/>
              </w:rPr>
            </w:pPr>
            <w:r w:rsidRPr="003C0A4F">
              <w:rPr>
                <w:rFonts w:ascii="Century Gothic" w:hAnsi="Century Gothic"/>
              </w:rPr>
              <w:t>d. Summarize information found in nonfiction texts.</w:t>
            </w:r>
          </w:p>
          <w:p w14:paraId="2F7E2237" w14:textId="77777777" w:rsidR="00C74920" w:rsidRPr="003C0A4F" w:rsidRDefault="00C74920" w:rsidP="00C74920">
            <w:pPr>
              <w:pStyle w:val="NormalWeb"/>
              <w:spacing w:line="276" w:lineRule="auto"/>
              <w:contextualSpacing/>
              <w:rPr>
                <w:rFonts w:ascii="Century Gothic" w:hAnsi="Century Gothic"/>
              </w:rPr>
            </w:pPr>
            <w:r w:rsidRPr="003C0A4F">
              <w:rPr>
                <w:rFonts w:ascii="Century Gothic" w:hAnsi="Century Gothic"/>
              </w:rPr>
              <w:t>e. Identify the main idea.</w:t>
            </w:r>
          </w:p>
          <w:p w14:paraId="14F360BD" w14:textId="77777777" w:rsidR="00C74920" w:rsidRPr="000945D8" w:rsidRDefault="00C74920" w:rsidP="00C74920">
            <w:pPr>
              <w:pStyle w:val="NormalWeb"/>
              <w:spacing w:line="276" w:lineRule="auto"/>
              <w:contextualSpacing/>
              <w:rPr>
                <w:rFonts w:ascii="Arial" w:hAnsi="Arial" w:cs="Arial"/>
                <w:b/>
                <w:bCs/>
                <w:color w:val="7030A0"/>
                <w:sz w:val="15"/>
                <w:szCs w:val="15"/>
              </w:rPr>
            </w:pPr>
            <w:r>
              <w:rPr>
                <w:rFonts w:ascii="Century Gothic" w:hAnsi="Century Gothic"/>
              </w:rPr>
              <w:t xml:space="preserve">g. </w:t>
            </w:r>
            <w:r w:rsidRPr="003C0A4F">
              <w:rPr>
                <w:rFonts w:ascii="Century Gothic" w:hAnsi="Century Gothic"/>
              </w:rPr>
              <w:t>Identify supporting details.</w:t>
            </w:r>
          </w:p>
        </w:tc>
      </w:tr>
    </w:tbl>
    <w:p w14:paraId="7F60390E" w14:textId="52F8A5AF" w:rsidR="00EF11C5" w:rsidRDefault="00C74920" w:rsidP="00EF11C5">
      <w:pPr>
        <w:pStyle w:val="NormalWeb"/>
        <w:contextualSpacing/>
        <w:jc w:val="center"/>
        <w:rPr>
          <w:rFonts w:ascii="Arial" w:hAnsi="Arial" w:cs="Arial"/>
          <w:b/>
          <w:bCs/>
          <w:color w:val="1F3762"/>
        </w:rPr>
      </w:pPr>
      <w:r>
        <w:rPr>
          <w:rFonts w:ascii="Comic Sans MS" w:hAnsi="Comic Sans MS" w:cs="Arial"/>
          <w:b/>
          <w:bCs/>
          <w:noProof/>
          <w:color w:val="0432FF"/>
          <w:sz w:val="15"/>
          <w:szCs w:val="15"/>
        </w:rPr>
        <w:t xml:space="preserve"> </w:t>
      </w:r>
      <w:r w:rsidR="003C0A4F">
        <w:rPr>
          <w:rFonts w:ascii="Comic Sans MS" w:hAnsi="Comic Sans MS" w:cs="Arial"/>
          <w:b/>
          <w:bCs/>
          <w:noProof/>
          <w:color w:val="0432FF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E37B6" wp14:editId="5BE5B30C">
                <wp:simplePos x="0" y="0"/>
                <wp:positionH relativeFrom="column">
                  <wp:posOffset>-27940</wp:posOffset>
                </wp:positionH>
                <wp:positionV relativeFrom="paragraph">
                  <wp:posOffset>3825192</wp:posOffset>
                </wp:positionV>
                <wp:extent cx="6845935" cy="1177746"/>
                <wp:effectExtent l="12700" t="12700" r="12065" b="165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935" cy="117774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913F59" w14:textId="4639DC22" w:rsidR="00DC0465" w:rsidRPr="00C10091" w:rsidRDefault="00DC0465" w:rsidP="00DC046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C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>Extending</w:t>
                            </w:r>
                            <w:r w:rsidRPr="00D837C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 xml:space="preserve"> Knowledge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 xml:space="preserve"> and skills: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C00000"/>
                              </w:rPr>
                              <w:t>Preview Standard</w:t>
                            </w:r>
                          </w:p>
                          <w:p w14:paraId="7C50426F" w14:textId="64761D44" w:rsidR="00CC17A7" w:rsidRPr="00CC17A7" w:rsidRDefault="00CC17A7" w:rsidP="00CC17A7">
                            <w:p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rFonts w:ascii="Century Gothic" w:hAnsi="Century Gothic" w:cs="Times New Roman"/>
                                <w:b/>
                              </w:rPr>
                            </w:pPr>
                            <w:r w:rsidRPr="00CC17A7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SOL </w:t>
                            </w:r>
                            <w:r w:rsidR="00914682" w:rsidRPr="00CC17A7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5</w:t>
                            </w:r>
                            <w:r w:rsidR="00C10091" w:rsidRPr="00CC17A7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.RI.</w:t>
                            </w:r>
                            <w:r w:rsidR="00914682" w:rsidRPr="00CC17A7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3</w:t>
                            </w:r>
                            <w:r w:rsidR="00C10091" w:rsidRPr="00CC17A7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24DADFE" w14:textId="2E856CC3" w:rsidR="00CC17A7" w:rsidRPr="00CC17A7" w:rsidRDefault="00CC17A7" w:rsidP="00CC17A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rFonts w:ascii="Century Gothic" w:hAnsi="Century Gothic" w:cs="Times New Roman"/>
                                <w:b/>
                              </w:rPr>
                            </w:pPr>
                            <w:r w:rsidRPr="00CC17A7">
                              <w:rPr>
                                <w:rFonts w:ascii="Century Gothic" w:hAnsi="Century Gothic" w:cs="Times New Roman"/>
                              </w:rPr>
                              <w:t>Identify the main idea.</w:t>
                            </w:r>
                          </w:p>
                          <w:p w14:paraId="1096CBD9" w14:textId="115A5C46" w:rsidR="00CC17A7" w:rsidRPr="00CC17A7" w:rsidRDefault="00CC17A7" w:rsidP="00CC17A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rFonts w:ascii="Century Gothic" w:hAnsi="Century Gothic" w:cs="Times New Roman"/>
                                <w:b/>
                              </w:rPr>
                            </w:pPr>
                            <w:r w:rsidRPr="00CC17A7">
                              <w:rPr>
                                <w:rFonts w:ascii="Century Gothic" w:hAnsi="Century Gothic" w:cs="Times New Roman"/>
                              </w:rPr>
                              <w:t>Summarize supporting details.</w:t>
                            </w:r>
                          </w:p>
                          <w:p w14:paraId="7F103F7C" w14:textId="40E7D90D" w:rsidR="00CC17A7" w:rsidRPr="00CC17A7" w:rsidRDefault="00CC17A7" w:rsidP="00CC17A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rFonts w:ascii="Century Gothic" w:hAnsi="Century Gothic" w:cs="Times New Roman"/>
                                <w:b/>
                              </w:rPr>
                            </w:pPr>
                            <w:r w:rsidRPr="00CC17A7">
                              <w:rPr>
                                <w:rFonts w:ascii="Century Gothic" w:hAnsi="Century Gothic"/>
                              </w:rPr>
                              <w:t>Compare and contrast details and ideas within and between texts</w:t>
                            </w:r>
                          </w:p>
                          <w:p w14:paraId="7960F190" w14:textId="5B7D7C9B" w:rsidR="00C10091" w:rsidRPr="00C10091" w:rsidRDefault="00C10091" w:rsidP="00C10091">
                            <w:pPr>
                              <w:pStyle w:val="NormalWeb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087DA60F" w14:textId="17201E5F" w:rsidR="00C10091" w:rsidRPr="005B4B37" w:rsidRDefault="00C10091" w:rsidP="00DC0465">
                            <w:pPr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E37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.2pt;margin-top:301.2pt;width:539.05pt;height:9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" fillcolor="#f2f2f2 [3052]" strokeweight="1.5pt">
                <v:textbox>
                  <w:txbxContent>
                    <w:p w14:paraId="67913F59" w14:textId="4639DC22" w:rsidR="00DC0465" w:rsidRPr="00C10091" w:rsidRDefault="00DC0465" w:rsidP="00DC0465">
                      <w:pPr>
                        <w:rPr>
                          <w:rFonts w:ascii="Arial" w:hAnsi="Arial" w:cs="Arial"/>
                          <w:b/>
                          <w:bCs/>
                          <w:smallCaps/>
                          <w:color w:val="C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>Extending</w:t>
                      </w:r>
                      <w:r w:rsidRPr="00D837C4"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 xml:space="preserve"> Knowledge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 xml:space="preserve"> and skills: 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C00000"/>
                        </w:rPr>
                        <w:t>Preview Standard</w:t>
                      </w:r>
                    </w:p>
                    <w:p w14:paraId="7C50426F" w14:textId="64761D44" w:rsidR="00CC17A7" w:rsidRPr="00CC17A7" w:rsidRDefault="00CC17A7" w:rsidP="00CC17A7">
                      <w:p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ascii="Century Gothic" w:hAnsi="Century Gothic" w:cs="Times New Roman"/>
                          <w:b/>
                        </w:rPr>
                      </w:pPr>
                      <w:r w:rsidRPr="00CC17A7">
                        <w:rPr>
                          <w:rFonts w:ascii="Century Gothic" w:hAnsi="Century Gothic"/>
                          <w:color w:val="000000" w:themeColor="text1"/>
                        </w:rPr>
                        <w:t xml:space="preserve">SOL </w:t>
                      </w:r>
                      <w:r w:rsidR="00914682" w:rsidRPr="00CC17A7">
                        <w:rPr>
                          <w:rFonts w:ascii="Century Gothic" w:hAnsi="Century Gothic"/>
                          <w:color w:val="000000" w:themeColor="text1"/>
                        </w:rPr>
                        <w:t>5</w:t>
                      </w:r>
                      <w:r w:rsidR="00C10091" w:rsidRPr="00CC17A7">
                        <w:rPr>
                          <w:rFonts w:ascii="Century Gothic" w:hAnsi="Century Gothic"/>
                          <w:color w:val="000000" w:themeColor="text1"/>
                        </w:rPr>
                        <w:t>.RI.</w:t>
                      </w:r>
                      <w:r w:rsidR="00914682" w:rsidRPr="00CC17A7">
                        <w:rPr>
                          <w:rFonts w:ascii="Century Gothic" w:hAnsi="Century Gothic"/>
                          <w:color w:val="000000" w:themeColor="text1"/>
                        </w:rPr>
                        <w:t>3</w:t>
                      </w:r>
                      <w:r w:rsidR="00C10091" w:rsidRPr="00CC17A7">
                        <w:rPr>
                          <w:rFonts w:ascii="Century Gothic" w:hAnsi="Century Gothic"/>
                          <w:color w:val="000000" w:themeColor="text1"/>
                        </w:rPr>
                        <w:t xml:space="preserve"> </w:t>
                      </w:r>
                    </w:p>
                    <w:p w14:paraId="224DADFE" w14:textId="2E856CC3" w:rsidR="00CC17A7" w:rsidRPr="00CC17A7" w:rsidRDefault="00CC17A7" w:rsidP="00CC17A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ascii="Century Gothic" w:hAnsi="Century Gothic" w:cs="Times New Roman"/>
                          <w:b/>
                        </w:rPr>
                      </w:pPr>
                      <w:r w:rsidRPr="00CC17A7">
                        <w:rPr>
                          <w:rFonts w:ascii="Century Gothic" w:hAnsi="Century Gothic" w:cs="Times New Roman"/>
                        </w:rPr>
                        <w:t>Identify the main idea.</w:t>
                      </w:r>
                    </w:p>
                    <w:p w14:paraId="1096CBD9" w14:textId="115A5C46" w:rsidR="00CC17A7" w:rsidRPr="00CC17A7" w:rsidRDefault="00CC17A7" w:rsidP="00CC17A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ascii="Century Gothic" w:hAnsi="Century Gothic" w:cs="Times New Roman"/>
                          <w:b/>
                        </w:rPr>
                      </w:pPr>
                      <w:r w:rsidRPr="00CC17A7">
                        <w:rPr>
                          <w:rFonts w:ascii="Century Gothic" w:hAnsi="Century Gothic" w:cs="Times New Roman"/>
                        </w:rPr>
                        <w:t>Summarize supporting details.</w:t>
                      </w:r>
                    </w:p>
                    <w:p w14:paraId="7F103F7C" w14:textId="40E7D90D" w:rsidR="00CC17A7" w:rsidRPr="00CC17A7" w:rsidRDefault="00CC17A7" w:rsidP="00CC17A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ascii="Century Gothic" w:hAnsi="Century Gothic" w:cs="Times New Roman"/>
                          <w:b/>
                        </w:rPr>
                      </w:pPr>
                      <w:r w:rsidRPr="00CC17A7">
                        <w:rPr>
                          <w:rFonts w:ascii="Century Gothic" w:hAnsi="Century Gothic"/>
                        </w:rPr>
                        <w:t>Compare and contrast details and ideas within and between texts</w:t>
                      </w:r>
                    </w:p>
                    <w:p w14:paraId="7960F190" w14:textId="5B7D7C9B" w:rsidR="00C10091" w:rsidRPr="00C10091" w:rsidRDefault="00C10091" w:rsidP="00C10091">
                      <w:pPr>
                        <w:pStyle w:val="NormalWeb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087DA60F" w14:textId="17201E5F" w:rsidR="00C10091" w:rsidRPr="005B4B37" w:rsidRDefault="00C10091" w:rsidP="00DC0465">
                      <w:pPr>
                        <w:rPr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21D09B" w14:textId="03C6678A" w:rsidR="00EF11C5" w:rsidRDefault="00EF11C5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14042090" w14:textId="396635F0" w:rsidR="00C10091" w:rsidRDefault="00C10091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2EBE50CD" w14:textId="450CFD4F" w:rsidR="00C10091" w:rsidRDefault="00C10091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15173C49" w14:textId="77777777" w:rsidR="00EF0B60" w:rsidRPr="00DA3FE4" w:rsidRDefault="00EF0B60" w:rsidP="00EF11C5">
      <w:pPr>
        <w:rPr>
          <w:rFonts w:ascii="Comic Sans MS" w:hAnsi="Comic Sans MS" w:cs="Arial"/>
          <w:b/>
          <w:bCs/>
          <w:color w:val="0432FF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5153"/>
      </w:tblGrid>
      <w:tr w:rsidR="00EF11C5" w14:paraId="0F2D2311" w14:textId="77777777" w:rsidTr="00DA3FE4">
        <w:trPr>
          <w:trHeight w:val="1475"/>
        </w:trPr>
        <w:tc>
          <w:tcPr>
            <w:tcW w:w="5575" w:type="dxa"/>
            <w:vMerge w:val="restart"/>
          </w:tcPr>
          <w:p w14:paraId="0C40FE51" w14:textId="271DEB14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lastRenderedPageBreak/>
              <w:t>Essential Knowledge/Concepts</w:t>
            </w:r>
          </w:p>
          <w:p w14:paraId="34693208" w14:textId="7F661A44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Know/Understand?</w:t>
            </w:r>
          </w:p>
          <w:p w14:paraId="42B1371F" w14:textId="6A10893B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List the underlined nouns</w:t>
            </w:r>
            <w:r w:rsidR="00DA3FE4">
              <w:rPr>
                <w:rFonts w:ascii="Century Gothic" w:hAnsi="Century Gothic" w:cs="Arial"/>
                <w:b/>
                <w:sz w:val="20"/>
                <w:szCs w:val="20"/>
              </w:rPr>
              <w:t>.</w:t>
            </w:r>
          </w:p>
          <w:p w14:paraId="239C6E6A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3449D4B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A531658" w14:textId="25CAC0F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08D0E7B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153" w:type="dxa"/>
          </w:tcPr>
          <w:p w14:paraId="5E71365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Skills</w:t>
            </w:r>
          </w:p>
          <w:p w14:paraId="383F51A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Be Able to Do?</w:t>
            </w:r>
          </w:p>
          <w:p w14:paraId="2596399E" w14:textId="4FD84923" w:rsidR="00EF11C5" w:rsidRPr="00E16E0E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List the circled (or</w:t>
            </w:r>
            <w:r w:rsidRPr="00FD0CC6">
              <w:rPr>
                <w:rFonts w:ascii="Century Gothic" w:hAnsi="Century Gothic" w:cs="Arial"/>
                <w:b/>
                <w:i/>
                <w:sz w:val="20"/>
                <w:szCs w:val="20"/>
              </w:rPr>
              <w:t xml:space="preserve"> italicized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) ver</w:t>
            </w:r>
            <w:r w:rsidR="00DA3FE4">
              <w:rPr>
                <w:rFonts w:ascii="Century Gothic" w:hAnsi="Century Gothic" w:cs="Arial"/>
                <w:b/>
                <w:sz w:val="20"/>
                <w:szCs w:val="20"/>
              </w:rPr>
              <w:t>bs.</w:t>
            </w:r>
          </w:p>
        </w:tc>
      </w:tr>
      <w:tr w:rsidR="00EF11C5" w14:paraId="62845B84" w14:textId="77777777" w:rsidTr="00DA3FE4">
        <w:trPr>
          <w:trHeight w:val="1430"/>
        </w:trPr>
        <w:tc>
          <w:tcPr>
            <w:tcW w:w="5575" w:type="dxa"/>
            <w:vMerge/>
          </w:tcPr>
          <w:p w14:paraId="51A6ED49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</w:p>
        </w:tc>
        <w:tc>
          <w:tcPr>
            <w:tcW w:w="5153" w:type="dxa"/>
          </w:tcPr>
          <w:p w14:paraId="0BE9E682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 xml:space="preserve">DOK Level </w:t>
            </w:r>
          </w:p>
          <w:p w14:paraId="273CCCAA" w14:textId="77777777" w:rsidR="00EF11C5" w:rsidRPr="000A033F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033F">
              <w:rPr>
                <w:rFonts w:ascii="Century Gothic" w:hAnsi="Century Gothic" w:cs="Arial"/>
                <w:b/>
                <w:sz w:val="20"/>
                <w:szCs w:val="20"/>
              </w:rPr>
              <w:t>Level of content complexity rather than content difficulty.</w:t>
            </w:r>
          </w:p>
        </w:tc>
      </w:tr>
      <w:tr w:rsidR="00EF11C5" w14:paraId="4C9225E6" w14:textId="77777777" w:rsidTr="00DA3FE4">
        <w:trPr>
          <w:trHeight w:val="2411"/>
        </w:trPr>
        <w:tc>
          <w:tcPr>
            <w:tcW w:w="5575" w:type="dxa"/>
          </w:tcPr>
          <w:p w14:paraId="0AB7B4EB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Questions</w:t>
            </w:r>
          </w:p>
          <w:p w14:paraId="44A4464E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i/>
                <w:color w:val="0000CC"/>
              </w:rPr>
              <w:t>How can we capture student wonder</w:t>
            </w: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?</w:t>
            </w:r>
          </w:p>
          <w:p w14:paraId="6D29FB3F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*Including open-ended and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‘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s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econ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d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’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 questions</w:t>
            </w:r>
          </w:p>
          <w:p w14:paraId="7E9882B7" w14:textId="77777777" w:rsidR="00EF11C5" w:rsidRPr="00FD0CC6" w:rsidRDefault="00EF11C5" w:rsidP="00EF11C5">
            <w:pPr>
              <w:pStyle w:val="ListParagraph"/>
              <w:numPr>
                <w:ilvl w:val="0"/>
                <w:numId w:val="1"/>
              </w:numPr>
              <w:ind w:left="252" w:hanging="198"/>
              <w:rPr>
                <w:rFonts w:ascii="Century Gothic" w:hAnsi="Century Gothic" w:cs="Arial"/>
                <w:b/>
                <w:smallCaps/>
                <w:sz w:val="16"/>
                <w:szCs w:val="16"/>
              </w:rPr>
            </w:pPr>
          </w:p>
        </w:tc>
        <w:tc>
          <w:tcPr>
            <w:tcW w:w="5153" w:type="dxa"/>
          </w:tcPr>
          <w:p w14:paraId="3BDB96C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Vocabulary</w:t>
            </w:r>
          </w:p>
          <w:p w14:paraId="7234F4B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Comprehend?</w:t>
            </w:r>
          </w:p>
          <w:p w14:paraId="749DCE53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List all key vocabulary </w:t>
            </w:r>
          </w:p>
          <w:p w14:paraId="65013412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A37825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E90EBDF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8B5ABF1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EF11C5" w14:paraId="2528F7B9" w14:textId="77777777" w:rsidTr="00620988">
        <w:trPr>
          <w:trHeight w:val="1583"/>
        </w:trPr>
        <w:tc>
          <w:tcPr>
            <w:tcW w:w="10728" w:type="dxa"/>
            <w:gridSpan w:val="2"/>
          </w:tcPr>
          <w:p w14:paraId="1DC4D13B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Learning Objectives aligned to the Standard</w:t>
            </w:r>
          </w:p>
          <w:p w14:paraId="229B94C2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‘I can’ statement(s) will clarify the objective for students?</w:t>
            </w:r>
          </w:p>
          <w:p w14:paraId="7CC09847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0ACB47D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3BBC806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77E21B2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468ED30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458B8C75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AEBB2F3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284643F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2B11204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45A6A587" w14:textId="4C068F37" w:rsidR="00DA3FE4" w:rsidRPr="00FD0CC6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</w:tc>
      </w:tr>
      <w:tr w:rsidR="00EF11C5" w14:paraId="70B10976" w14:textId="77777777" w:rsidTr="00620988">
        <w:trPr>
          <w:trHeight w:val="2052"/>
        </w:trPr>
        <w:tc>
          <w:tcPr>
            <w:tcW w:w="10728" w:type="dxa"/>
            <w:gridSpan w:val="2"/>
          </w:tcPr>
          <w:p w14:paraId="2FB43938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Evidence of Student Mastery?</w:t>
            </w:r>
          </w:p>
          <w:p w14:paraId="3003D7FC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How will we know when they know it?</w:t>
            </w:r>
          </w:p>
          <w:p w14:paraId="5EE8CB42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DC96591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6C9C596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45BEF17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277718E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6ADEF53C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FD3AC9D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5823490B" w14:textId="4FF8D370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7D45225" w14:textId="476022D8" w:rsidR="00C10091" w:rsidRDefault="00C10091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4E25844C" w14:textId="10512A8F" w:rsidR="00C10091" w:rsidRDefault="00C10091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4DA665A" w14:textId="1995393A" w:rsidR="00C10091" w:rsidRDefault="00C10091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CC13832" w14:textId="77777777" w:rsidR="00C10091" w:rsidRDefault="00C10091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51B5AB71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F3F08B9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4B07350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2340690" w14:textId="24C3D789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68B2A4E8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E81B2B2" w14:textId="01850F8F" w:rsidR="00DA3FE4" w:rsidRPr="00FD0CC6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</w:tc>
      </w:tr>
      <w:tr w:rsidR="00EF11C5" w14:paraId="35704CF5" w14:textId="77777777" w:rsidTr="00620988">
        <w:trPr>
          <w:trHeight w:val="2523"/>
        </w:trPr>
        <w:tc>
          <w:tcPr>
            <w:tcW w:w="10728" w:type="dxa"/>
            <w:gridSpan w:val="2"/>
          </w:tcPr>
          <w:p w14:paraId="52C4F9EA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 xml:space="preserve"> Specific Instructional Framework?</w:t>
            </w:r>
          </w:p>
          <w:p w14:paraId="69B45E32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to help them know/understand/can do it?</w:t>
            </w:r>
          </w:p>
          <w:p w14:paraId="478E9C59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for students who still don’t know it?</w:t>
            </w:r>
          </w:p>
          <w:p w14:paraId="4510E9A8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for students who already know it?</w:t>
            </w:r>
          </w:p>
          <w:p w14:paraId="34E0BE61" w14:textId="77777777" w:rsidR="00EF11C5" w:rsidRPr="00FD0CC6" w:rsidRDefault="00EF11C5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</w:p>
          <w:p w14:paraId="04759ADF" w14:textId="77777777" w:rsidR="00EF11C5" w:rsidRDefault="00EF11C5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0A45B524" w14:textId="77777777" w:rsidR="00DA3FE4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3272F054" w14:textId="77777777" w:rsidR="00DA3FE4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3FB76821" w14:textId="77777777" w:rsidR="00DA3FE4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7DA4A155" w14:textId="2FCE44F2" w:rsidR="00DE558F" w:rsidRDefault="00DE558F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1737D68D" w14:textId="542EA282" w:rsidR="00DE558F" w:rsidRDefault="00DE558F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1C1D336A" w14:textId="77777777" w:rsidR="00DE558F" w:rsidRDefault="00DE558F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2CF45BBE" w14:textId="1CB8DC7D" w:rsidR="00DA3FE4" w:rsidRPr="00FD0CC6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</w:tc>
      </w:tr>
    </w:tbl>
    <w:p w14:paraId="592E3746" w14:textId="77777777" w:rsidR="00FC7792" w:rsidRPr="005E34BE" w:rsidRDefault="00FC7792">
      <w:pPr>
        <w:rPr>
          <w:sz w:val="10"/>
          <w:szCs w:val="10"/>
        </w:rPr>
      </w:pPr>
    </w:p>
    <w:sectPr w:rsidR="00FC7792" w:rsidRPr="005E34BE" w:rsidSect="00EF11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halkboard">
    <w:altName w:val="﷽﷽﷽﷽﷽﷽﷽﷽rd"/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B2B84"/>
    <w:multiLevelType w:val="multilevel"/>
    <w:tmpl w:val="2C1C8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92EEF"/>
    <w:multiLevelType w:val="hybridMultilevel"/>
    <w:tmpl w:val="80D863F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7E27D2"/>
    <w:multiLevelType w:val="hybridMultilevel"/>
    <w:tmpl w:val="1F541FBC"/>
    <w:lvl w:ilvl="0" w:tplc="B7CED404">
      <w:start w:val="7"/>
      <w:numFmt w:val="lowerLetter"/>
      <w:lvlText w:val="%1."/>
      <w:lvlJc w:val="left"/>
      <w:pPr>
        <w:ind w:left="720" w:hanging="360"/>
      </w:pPr>
      <w:rPr>
        <w:rFonts w:ascii="Century Gothic" w:hAnsi="Century Gothic" w:cs="Times New Roman (Body CS)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9225E"/>
    <w:multiLevelType w:val="hybridMultilevel"/>
    <w:tmpl w:val="37D0B3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D11D9"/>
    <w:multiLevelType w:val="hybridMultilevel"/>
    <w:tmpl w:val="49105A3A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E7AEA"/>
    <w:multiLevelType w:val="hybridMultilevel"/>
    <w:tmpl w:val="6648323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A95405"/>
    <w:multiLevelType w:val="hybridMultilevel"/>
    <w:tmpl w:val="514C2E80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51703"/>
    <w:multiLevelType w:val="hybridMultilevel"/>
    <w:tmpl w:val="F8627C0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DE758E"/>
    <w:multiLevelType w:val="hybridMultilevel"/>
    <w:tmpl w:val="58AC1F60"/>
    <w:lvl w:ilvl="0" w:tplc="F432B712">
      <w:start w:val="7"/>
      <w:numFmt w:val="lowerLetter"/>
      <w:lvlText w:val="%1."/>
      <w:lvlJc w:val="left"/>
      <w:pPr>
        <w:ind w:left="720" w:hanging="360"/>
      </w:pPr>
      <w:rPr>
        <w:rFonts w:ascii="Century Gothic" w:hAnsi="Century Gothic" w:cs="Times New Roman (Body CS)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C5"/>
    <w:rsid w:val="00146294"/>
    <w:rsid w:val="001923D2"/>
    <w:rsid w:val="00197FB9"/>
    <w:rsid w:val="001E299F"/>
    <w:rsid w:val="00244D00"/>
    <w:rsid w:val="002519D7"/>
    <w:rsid w:val="00284D7E"/>
    <w:rsid w:val="003563AE"/>
    <w:rsid w:val="003C0A4F"/>
    <w:rsid w:val="00471D5D"/>
    <w:rsid w:val="004D6088"/>
    <w:rsid w:val="004F00AF"/>
    <w:rsid w:val="004F27ED"/>
    <w:rsid w:val="005E34BE"/>
    <w:rsid w:val="00760838"/>
    <w:rsid w:val="007742B9"/>
    <w:rsid w:val="008E540C"/>
    <w:rsid w:val="00914682"/>
    <w:rsid w:val="00A02BFB"/>
    <w:rsid w:val="00AB5235"/>
    <w:rsid w:val="00C10091"/>
    <w:rsid w:val="00C74920"/>
    <w:rsid w:val="00CC17A7"/>
    <w:rsid w:val="00CD4D42"/>
    <w:rsid w:val="00DA3FE4"/>
    <w:rsid w:val="00DB4C1D"/>
    <w:rsid w:val="00DC0465"/>
    <w:rsid w:val="00DE558F"/>
    <w:rsid w:val="00E16E0E"/>
    <w:rsid w:val="00E26BD4"/>
    <w:rsid w:val="00E30BD3"/>
    <w:rsid w:val="00EF0B60"/>
    <w:rsid w:val="00EF11C5"/>
    <w:rsid w:val="00F84FEB"/>
    <w:rsid w:val="00FC7792"/>
    <w:rsid w:val="00FD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9EC5"/>
  <w15:chartTrackingRefBased/>
  <w15:docId w15:val="{FC295EEF-E100-2A43-9BE2-AD1DE709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1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11C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F1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17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3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4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2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4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0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8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2</cp:revision>
  <cp:lastPrinted>2021-08-14T14:14:00Z</cp:lastPrinted>
  <dcterms:created xsi:type="dcterms:W3CDTF">2021-08-20T20:47:00Z</dcterms:created>
  <dcterms:modified xsi:type="dcterms:W3CDTF">2021-08-20T20:47:00Z</dcterms:modified>
</cp:coreProperties>
</file>